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Default="0028328A" w:rsidP="009713D8">
      <w:pPr>
        <w:pStyle w:val="Heading1"/>
        <w:jc w:val="center"/>
        <w:rPr>
          <w:rFonts w:ascii="Arial" w:hAnsi="Arial" w:cs="Arial"/>
          <w:b/>
          <w:sz w:val="28"/>
          <w:szCs w:val="28"/>
        </w:rPr>
      </w:pPr>
      <w:bookmarkStart w:id="0" w:name="OLE_LINK1"/>
      <w:bookmarkStart w:id="1" w:name="OLE_LINK2"/>
      <w:r>
        <w:rPr>
          <w:rFonts w:ascii="Arial" w:hAnsi="Arial" w:cs="Arial"/>
          <w:b/>
          <w:noProof/>
          <w:sz w:val="28"/>
          <w:szCs w:val="28"/>
          <w:lang w:val="en-AU" w:eastAsia="en-AU"/>
        </w:rPr>
        <w:drawing>
          <wp:inline distT="0" distB="0" distL="0" distR="0">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rsidR="009713D8" w:rsidRPr="00955EB9" w:rsidRDefault="009713D8" w:rsidP="00D87FFB">
      <w:pPr>
        <w:jc w:val="center"/>
        <w:rPr>
          <w:rFonts w:ascii="Arial" w:hAnsi="Arial" w:cs="Arial"/>
          <w:sz w:val="24"/>
          <w:szCs w:val="24"/>
          <w:lang w:val="en-US"/>
        </w:rPr>
      </w:pPr>
    </w:p>
    <w:p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(Associate Member)</w:t>
      </w:r>
    </w:p>
    <w:bookmarkEnd w:id="0"/>
    <w:bookmarkEnd w:id="1"/>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Position:</w:t>
            </w:r>
            <w:r w:rsidRPr="00955EB9">
              <w:rPr>
                <w:sz w:val="23"/>
                <w:szCs w:val="23"/>
              </w:rPr>
              <w:t xml:space="preserv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Address: </w:t>
            </w:r>
            <w:r w:rsidRPr="00955EB9">
              <w:rPr>
                <w:sz w:val="23"/>
                <w:szCs w:val="23"/>
              </w:rPr>
              <w:t xml:space="preserv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pStyle w:val="Table"/>
        <w:spacing w:line="276" w:lineRule="auto"/>
        <w:rPr>
          <w:sz w:val="23"/>
          <w:szCs w:val="23"/>
        </w:rPr>
      </w:pPr>
      <w:r w:rsidRPr="00955EB9">
        <w:rPr>
          <w:sz w:val="23"/>
          <w:szCs w:val="23"/>
        </w:rPr>
        <w:t>Please write “Yes” or “No” as appropriate, next to the four statements below:</w:t>
      </w:r>
    </w:p>
    <w:p w:rsidR="00D87FFB" w:rsidRPr="00955EB9" w:rsidRDefault="00D87FFB" w:rsidP="00D87FFB">
      <w:pPr>
        <w:jc w:val="both"/>
        <w:rPr>
          <w:rFonts w:ascii="Arial" w:hAnsi="Arial" w:cs="Arial"/>
          <w:sz w:val="23"/>
          <w:szCs w:val="23"/>
        </w:rPr>
      </w:pPr>
      <w:bookmarkStart w:id="2" w:name="_GoBack"/>
      <w:bookmarkEnd w:id="2"/>
    </w:p>
    <w:p w:rsidR="00D87FFB" w:rsidRPr="00955EB9" w:rsidRDefault="00D87FFB" w:rsidP="00955EB9">
      <w:pPr>
        <w:numPr>
          <w:ilvl w:val="0"/>
          <w:numId w:val="6"/>
        </w:numPr>
        <w:shd w:val="clear" w:color="auto" w:fill="FFFFFF"/>
        <w:jc w:val="both"/>
        <w:rPr>
          <w:rFonts w:ascii="Arial" w:hAnsi="Arial" w:cs="Arial"/>
          <w:color w:val="000000"/>
          <w:sz w:val="23"/>
          <w:szCs w:val="23"/>
          <w:lang w:eastAsia="en-AU"/>
        </w:rPr>
      </w:pPr>
      <w:r w:rsidRPr="00955EB9">
        <w:rPr>
          <w:rFonts w:ascii="Arial" w:hAnsi="Arial" w:cs="Arial"/>
          <w:sz w:val="23"/>
          <w:szCs w:val="23"/>
        </w:rPr>
        <w:t xml:space="preserve">We are a Not-for-Profit disability organisation or a Community Based Group/Organisation.  </w:t>
      </w:r>
    </w:p>
    <w:p w:rsidR="00D87FFB" w:rsidRPr="00955EB9" w:rsidRDefault="00D87FFB" w:rsidP="00D87FFB">
      <w:pPr>
        <w:numPr>
          <w:ilvl w:val="0"/>
          <w:numId w:val="6"/>
        </w:numPr>
        <w:shd w:val="clear" w:color="auto" w:fill="FFFFFF"/>
        <w:jc w:val="both"/>
        <w:rPr>
          <w:rFonts w:ascii="Arial" w:hAnsi="Arial" w:cs="Arial"/>
          <w:color w:val="000000"/>
          <w:sz w:val="23"/>
          <w:szCs w:val="23"/>
          <w:lang w:eastAsia="en-AU"/>
        </w:rPr>
      </w:pPr>
      <w:r w:rsidRPr="00955EB9">
        <w:rPr>
          <w:rFonts w:ascii="Arial" w:hAnsi="Arial" w:cs="Arial"/>
          <w:sz w:val="23"/>
          <w:szCs w:val="23"/>
        </w:rPr>
        <w:t xml:space="preserve">Our </w:t>
      </w:r>
      <w:r w:rsidRPr="00955EB9">
        <w:rPr>
          <w:rFonts w:ascii="Arial" w:hAnsi="Arial" w:cs="Arial"/>
          <w:color w:val="000000"/>
          <w:sz w:val="23"/>
          <w:szCs w:val="23"/>
          <w:lang w:eastAsia="en-AU"/>
        </w:rPr>
        <w:t>prime role is to advocate for the rights and wellbeing of people with disability</w:t>
      </w:r>
      <w:r w:rsidRPr="00955EB9">
        <w:rPr>
          <w:rFonts w:ascii="Arial" w:hAnsi="Arial" w:cs="Arial"/>
          <w:color w:val="000000"/>
          <w:sz w:val="23"/>
          <w:szCs w:val="23"/>
          <w:lang w:eastAsia="en-AU"/>
        </w:rPr>
        <w:t xml:space="preserve">.  </w:t>
      </w:r>
    </w:p>
    <w:p w:rsidR="00955EB9" w:rsidRPr="00955EB9" w:rsidRDefault="00D87FFB" w:rsidP="00955EB9">
      <w:pPr>
        <w:numPr>
          <w:ilvl w:val="0"/>
          <w:numId w:val="6"/>
        </w:numPr>
        <w:shd w:val="clear" w:color="auto" w:fill="FFFFFF"/>
        <w:jc w:val="both"/>
        <w:rPr>
          <w:rFonts w:ascii="Arial" w:hAnsi="Arial" w:cs="Arial"/>
          <w:sz w:val="23"/>
          <w:szCs w:val="23"/>
        </w:rPr>
      </w:pPr>
      <w:r w:rsidRPr="00955EB9">
        <w:rPr>
          <w:rFonts w:ascii="Arial" w:hAnsi="Arial" w:cs="Arial"/>
          <w:color w:val="000000"/>
          <w:sz w:val="23"/>
          <w:szCs w:val="23"/>
          <w:lang w:eastAsia="en-AU"/>
        </w:rPr>
        <w:t>We</w:t>
      </w:r>
      <w:r w:rsidRPr="00955EB9">
        <w:rPr>
          <w:rFonts w:ascii="Arial" w:hAnsi="Arial" w:cs="Arial"/>
          <w:sz w:val="23"/>
          <w:szCs w:val="23"/>
        </w:rPr>
        <w:t xml:space="preserve"> do not have any purposes contrary to the purposes of AFDO</w:t>
      </w:r>
      <w:r w:rsidRPr="00955EB9">
        <w:rPr>
          <w:rFonts w:ascii="Arial" w:hAnsi="Arial" w:cs="Arial"/>
          <w:sz w:val="23"/>
          <w:szCs w:val="23"/>
        </w:rPr>
        <w:t xml:space="preserve">.  </w:t>
      </w:r>
    </w:p>
    <w:p w:rsidR="00D87FFB" w:rsidRPr="00955EB9" w:rsidRDefault="00D87FFB" w:rsidP="00955EB9">
      <w:pPr>
        <w:numPr>
          <w:ilvl w:val="0"/>
          <w:numId w:val="6"/>
        </w:numPr>
        <w:shd w:val="clear" w:color="auto" w:fill="FFFFFF"/>
        <w:jc w:val="both"/>
        <w:rPr>
          <w:rFonts w:ascii="Arial" w:hAnsi="Arial" w:cs="Arial"/>
          <w:sz w:val="23"/>
          <w:szCs w:val="23"/>
        </w:rPr>
      </w:pPr>
      <w:r w:rsidRPr="00955EB9">
        <w:rPr>
          <w:rFonts w:ascii="Arial" w:hAnsi="Arial" w:cs="Arial"/>
          <w:color w:val="000000"/>
          <w:sz w:val="23"/>
          <w:szCs w:val="23"/>
          <w:lang w:eastAsia="en-AU"/>
        </w:rPr>
        <w:t>We a</w:t>
      </w:r>
      <w:r w:rsidRPr="00955EB9">
        <w:rPr>
          <w:rFonts w:ascii="Arial" w:hAnsi="Arial" w:cs="Arial"/>
          <w:sz w:val="23"/>
          <w:szCs w:val="23"/>
        </w:rPr>
        <w:t>re not eligible to become a Full member of AFDO.</w:t>
      </w:r>
      <w:r w:rsidRPr="00955EB9">
        <w:rPr>
          <w:rFonts w:ascii="Arial" w:hAnsi="Arial" w:cs="Arial"/>
          <w:sz w:val="23"/>
          <w:szCs w:val="23"/>
        </w:rPr>
        <w:t xml:space="preserve"> </w:t>
      </w:r>
    </w:p>
    <w:p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Signed</w:t>
            </w:r>
            <w:r w:rsidRPr="00955EB9">
              <w:rPr>
                <w:sz w:val="23"/>
                <w:szCs w:val="23"/>
              </w:rPr>
              <w:t xml:space="preserv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Name</w:t>
            </w:r>
            <w:r w:rsidRPr="00955EB9">
              <w:rPr>
                <w:sz w:val="23"/>
                <w:szCs w:val="23"/>
              </w:rPr>
              <w:t xml:space="preserv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Title</w:t>
            </w:r>
            <w:r w:rsidRPr="00955EB9">
              <w:rPr>
                <w:sz w:val="23"/>
                <w:szCs w:val="23"/>
              </w:rPr>
              <w:t xml:space="preserv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adjustRightInd w:val="0"/>
        <w:rPr>
          <w:rFonts w:ascii="Arial" w:hAnsi="Arial" w:cs="Arial"/>
          <w:sz w:val="23"/>
          <w:szCs w:val="23"/>
          <w:lang w:eastAsia="en-AU"/>
        </w:rPr>
      </w:pPr>
    </w:p>
    <w:p w:rsidR="00D87FFB" w:rsidRPr="00955EB9"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t xml:space="preserve">On approval of your Associate membership application, AFDO will forward you an invoice for $30 plus GST.  Please provide your accounts department email address below. </w:t>
      </w:r>
    </w:p>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blPrEx>
          <w:tblCellMar>
            <w:top w:w="0" w:type="dxa"/>
            <w:bottom w:w="0" w:type="dxa"/>
          </w:tblCellMar>
        </w:tblPrEx>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rsidR="00D87FFB" w:rsidRPr="00955EB9" w:rsidRDefault="00D87FFB" w:rsidP="00D87FFB">
      <w:pPr>
        <w:adjustRightInd w:val="0"/>
        <w:rPr>
          <w:rFonts w:ascii="Arial" w:hAnsi="Arial" w:cs="Arial"/>
          <w:sz w:val="23"/>
          <w:szCs w:val="23"/>
          <w:lang w:eastAsia="en-AU"/>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8"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9"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0"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rsidR="00955EB9" w:rsidRPr="00955EB9" w:rsidRDefault="00955EB9" w:rsidP="00955EB9">
      <w:pPr>
        <w:rPr>
          <w:rFonts w:ascii="Arial" w:hAnsi="Arial" w:cs="Arial"/>
          <w:sz w:val="23"/>
          <w:szCs w:val="23"/>
        </w:rPr>
      </w:pP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2F433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26" w:right="707" w:bottom="426" w:left="709"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E5" w:rsidRDefault="003321E5">
      <w:r>
        <w:separator/>
      </w:r>
    </w:p>
  </w:endnote>
  <w:endnote w:type="continuationSeparator" w:id="0">
    <w:p w:rsidR="003321E5" w:rsidRDefault="003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E5" w:rsidRDefault="003321E5">
      <w:r>
        <w:separator/>
      </w:r>
    </w:p>
  </w:footnote>
  <w:footnote w:type="continuationSeparator" w:id="0">
    <w:p w:rsidR="003321E5" w:rsidRDefault="0033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jI1MTU2MDCzMLVU0lEKTi0uzszPAykwrwUAZH1YDywAAAA="/>
  </w:docVars>
  <w:rsids>
    <w:rsidRoot w:val="003D0A1A"/>
    <w:rsid w:val="00012E04"/>
    <w:rsid w:val="00043FBD"/>
    <w:rsid w:val="00131CF4"/>
    <w:rsid w:val="00167EC7"/>
    <w:rsid w:val="001D346B"/>
    <w:rsid w:val="00265E76"/>
    <w:rsid w:val="00274EBD"/>
    <w:rsid w:val="00276EDB"/>
    <w:rsid w:val="0028328A"/>
    <w:rsid w:val="002C07C2"/>
    <w:rsid w:val="002E4769"/>
    <w:rsid w:val="002F4339"/>
    <w:rsid w:val="003321E5"/>
    <w:rsid w:val="003A2D31"/>
    <w:rsid w:val="003B07F2"/>
    <w:rsid w:val="003B087C"/>
    <w:rsid w:val="003B3516"/>
    <w:rsid w:val="003D0A1A"/>
    <w:rsid w:val="003F33A1"/>
    <w:rsid w:val="00414FB6"/>
    <w:rsid w:val="005138AB"/>
    <w:rsid w:val="005B3104"/>
    <w:rsid w:val="005D3F9F"/>
    <w:rsid w:val="005D5776"/>
    <w:rsid w:val="005F0423"/>
    <w:rsid w:val="00783144"/>
    <w:rsid w:val="007836F5"/>
    <w:rsid w:val="008821D0"/>
    <w:rsid w:val="008D798A"/>
    <w:rsid w:val="008E1148"/>
    <w:rsid w:val="009057A4"/>
    <w:rsid w:val="00915965"/>
    <w:rsid w:val="00955EB9"/>
    <w:rsid w:val="0096132B"/>
    <w:rsid w:val="009713D8"/>
    <w:rsid w:val="009B4907"/>
    <w:rsid w:val="00A12602"/>
    <w:rsid w:val="00A56842"/>
    <w:rsid w:val="00A607F3"/>
    <w:rsid w:val="00A816C9"/>
    <w:rsid w:val="00AA4DBB"/>
    <w:rsid w:val="00AA523A"/>
    <w:rsid w:val="00AB30B2"/>
    <w:rsid w:val="00AB3C91"/>
    <w:rsid w:val="00B12E62"/>
    <w:rsid w:val="00B6219F"/>
    <w:rsid w:val="00BD389D"/>
    <w:rsid w:val="00CD3937"/>
    <w:rsid w:val="00D134F3"/>
    <w:rsid w:val="00D14D01"/>
    <w:rsid w:val="00D3693A"/>
    <w:rsid w:val="00D4370D"/>
    <w:rsid w:val="00D87FFB"/>
    <w:rsid w:val="00DA2D19"/>
    <w:rsid w:val="00EB40C6"/>
    <w:rsid w:val="00F96C0B"/>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fdo.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fdo.org.au/members-2/membership/" TargetMode="External"/><Relationship Id="rId4" Type="http://schemas.openxmlformats.org/officeDocument/2006/relationships/webSettings" Target="webSettings.xml"/><Relationship Id="rId9" Type="http://schemas.openxmlformats.org/officeDocument/2006/relationships/hyperlink" Target="mailto:office@afdo.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Premier.Tech</cp:lastModifiedBy>
  <cp:revision>2</cp:revision>
  <cp:lastPrinted>2013-04-02T02:15:00Z</cp:lastPrinted>
  <dcterms:created xsi:type="dcterms:W3CDTF">2019-10-23T08:48:00Z</dcterms:created>
  <dcterms:modified xsi:type="dcterms:W3CDTF">2019-10-23T08:48:00Z</dcterms:modified>
</cp:coreProperties>
</file>