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88E811" w14:textId="13908B9F" w:rsidR="00D1259C" w:rsidRPr="00D80D49" w:rsidRDefault="00D1259C" w:rsidP="00BB224D">
      <w:pPr>
        <w:jc w:val="center"/>
        <w:rPr>
          <w:b/>
          <w:bCs/>
          <w:color w:val="00767F"/>
          <w:kern w:val="28"/>
          <w:sz w:val="44"/>
          <w:szCs w:val="32"/>
        </w:rPr>
      </w:pPr>
      <w:bookmarkStart w:id="0" w:name="_GoBack"/>
      <w:bookmarkEnd w:id="0"/>
      <w:r w:rsidRPr="00D80D49">
        <w:rPr>
          <w:b/>
          <w:bCs/>
          <w:noProof/>
          <w:color w:val="00767F"/>
          <w:kern w:val="28"/>
          <w:sz w:val="44"/>
          <w:szCs w:val="32"/>
          <w:lang w:eastAsia="en-AU"/>
        </w:rPr>
        <w:drawing>
          <wp:inline distT="0" distB="0" distL="0" distR="0" wp14:anchorId="14235A85" wp14:editId="4EB2934F">
            <wp:extent cx="1531301" cy="1830705"/>
            <wp:effectExtent l="0" t="0" r="0" b="0"/>
            <wp:docPr id="7" name="Picture 7" descr="AFDO Logo in three colours, teal, green and brown with &quot;Australian Federation of Disability Organisations&quot; written in full underneath." title="AFD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DO_logo_CMYK_stacked.png"/>
                    <pic:cNvPicPr/>
                  </pic:nvPicPr>
                  <pic:blipFill>
                    <a:blip r:embed="rId8">
                      <a:extLst>
                        <a:ext uri="{28A0092B-C50C-407E-A947-70E740481C1C}">
                          <a14:useLocalDpi xmlns:a14="http://schemas.microsoft.com/office/drawing/2010/main" val="0"/>
                        </a:ext>
                      </a:extLst>
                    </a:blip>
                    <a:stretch>
                      <a:fillRect/>
                    </a:stretch>
                  </pic:blipFill>
                  <pic:spPr>
                    <a:xfrm>
                      <a:off x="0" y="0"/>
                      <a:ext cx="1531301" cy="1830705"/>
                    </a:xfrm>
                    <a:prstGeom prst="rect">
                      <a:avLst/>
                    </a:prstGeom>
                  </pic:spPr>
                </pic:pic>
              </a:graphicData>
            </a:graphic>
          </wp:inline>
        </w:drawing>
      </w:r>
    </w:p>
    <w:p w14:paraId="46F56D2B" w14:textId="77777777" w:rsidR="00D1259C" w:rsidRPr="00D80D49" w:rsidRDefault="00D1259C" w:rsidP="00D1259C">
      <w:pPr>
        <w:jc w:val="center"/>
        <w:rPr>
          <w:b/>
          <w:bCs/>
          <w:color w:val="00767F"/>
          <w:kern w:val="28"/>
          <w:sz w:val="44"/>
          <w:szCs w:val="32"/>
        </w:rPr>
      </w:pPr>
    </w:p>
    <w:p w14:paraId="24ADA5C9" w14:textId="77777777" w:rsidR="001068A9" w:rsidRPr="00D80D49" w:rsidRDefault="001068A9" w:rsidP="00D1259C">
      <w:pPr>
        <w:jc w:val="center"/>
        <w:rPr>
          <w:b/>
          <w:bCs/>
          <w:color w:val="00767F"/>
          <w:kern w:val="28"/>
          <w:sz w:val="44"/>
          <w:szCs w:val="32"/>
        </w:rPr>
      </w:pPr>
    </w:p>
    <w:p w14:paraId="6DFB7C03" w14:textId="5FB23059" w:rsidR="00D01A60" w:rsidRDefault="003A48F7" w:rsidP="00AE2969">
      <w:pPr>
        <w:jc w:val="center"/>
        <w:rPr>
          <w:rFonts w:ascii="Arial" w:hAnsi="Arial" w:cs="Arial"/>
          <w:b/>
          <w:bCs/>
          <w:color w:val="404040"/>
          <w:kern w:val="32"/>
          <w:sz w:val="72"/>
          <w:szCs w:val="72"/>
        </w:rPr>
      </w:pPr>
      <w:r>
        <w:rPr>
          <w:rFonts w:ascii="Arial" w:hAnsi="Arial" w:cs="Arial"/>
          <w:b/>
          <w:bCs/>
          <w:color w:val="404040"/>
          <w:kern w:val="32"/>
          <w:sz w:val="72"/>
          <w:szCs w:val="72"/>
        </w:rPr>
        <w:t xml:space="preserve">Response to </w:t>
      </w:r>
      <w:r w:rsidR="00F3507C">
        <w:rPr>
          <w:rFonts w:ascii="Arial" w:hAnsi="Arial" w:cs="Arial"/>
          <w:b/>
          <w:bCs/>
          <w:color w:val="404040"/>
          <w:kern w:val="32"/>
          <w:sz w:val="72"/>
          <w:szCs w:val="72"/>
        </w:rPr>
        <w:t xml:space="preserve">the </w:t>
      </w:r>
      <w:r w:rsidR="00145561" w:rsidRPr="00145561">
        <w:rPr>
          <w:rFonts w:ascii="Arial" w:hAnsi="Arial" w:cs="Arial"/>
          <w:b/>
          <w:bCs/>
          <w:color w:val="404040"/>
          <w:kern w:val="32"/>
          <w:sz w:val="72"/>
          <w:szCs w:val="72"/>
        </w:rPr>
        <w:t xml:space="preserve">Proposed NDIS </w:t>
      </w:r>
      <w:r w:rsidR="00145561">
        <w:rPr>
          <w:rFonts w:ascii="Arial" w:hAnsi="Arial" w:cs="Arial"/>
          <w:b/>
          <w:bCs/>
          <w:color w:val="404040"/>
          <w:kern w:val="32"/>
          <w:sz w:val="72"/>
          <w:szCs w:val="72"/>
        </w:rPr>
        <w:t>L</w:t>
      </w:r>
      <w:r w:rsidR="00145561" w:rsidRPr="00145561">
        <w:rPr>
          <w:rFonts w:ascii="Arial" w:hAnsi="Arial" w:cs="Arial"/>
          <w:b/>
          <w:bCs/>
          <w:color w:val="404040"/>
          <w:kern w:val="32"/>
          <w:sz w:val="72"/>
          <w:szCs w:val="72"/>
        </w:rPr>
        <w:t xml:space="preserve">egislative </w:t>
      </w:r>
      <w:r w:rsidR="00D01A60">
        <w:rPr>
          <w:rFonts w:ascii="Arial" w:hAnsi="Arial" w:cs="Arial"/>
          <w:b/>
          <w:bCs/>
          <w:color w:val="404040"/>
          <w:kern w:val="32"/>
          <w:sz w:val="72"/>
          <w:szCs w:val="72"/>
        </w:rPr>
        <w:t>Amendments</w:t>
      </w:r>
    </w:p>
    <w:p w14:paraId="59FAB54D" w14:textId="011DC42C" w:rsidR="00A6593A" w:rsidRPr="00145561" w:rsidRDefault="00145561" w:rsidP="00AE2969">
      <w:pPr>
        <w:jc w:val="center"/>
        <w:rPr>
          <w:rFonts w:ascii="Arial" w:hAnsi="Arial" w:cs="Arial"/>
          <w:b/>
          <w:color w:val="343434"/>
          <w:sz w:val="28"/>
          <w:szCs w:val="72"/>
        </w:rPr>
      </w:pPr>
      <w:r>
        <w:rPr>
          <w:rStyle w:val="Heading2Char"/>
          <w:rFonts w:eastAsiaTheme="majorEastAsia" w:cs="Arial"/>
        </w:rPr>
        <w:br/>
      </w:r>
      <w:r w:rsidR="00803C1B" w:rsidRPr="00145561">
        <w:rPr>
          <w:rStyle w:val="Heading2Char"/>
          <w:rFonts w:eastAsiaTheme="majorEastAsia" w:cs="Arial"/>
        </w:rPr>
        <w:t>Submission</w:t>
      </w:r>
      <w:r w:rsidR="00BF47A6" w:rsidRPr="00145561">
        <w:rPr>
          <w:rStyle w:val="Heading2Char"/>
          <w:rFonts w:eastAsiaTheme="majorEastAsia" w:cs="Arial"/>
        </w:rPr>
        <w:t xml:space="preserve"> by AFDO</w:t>
      </w:r>
    </w:p>
    <w:p w14:paraId="2610423F" w14:textId="6F265382" w:rsidR="00A6593A" w:rsidRPr="00145561" w:rsidRDefault="00145561" w:rsidP="00A6593A">
      <w:pPr>
        <w:jc w:val="center"/>
        <w:rPr>
          <w:rFonts w:ascii="Arial" w:hAnsi="Arial" w:cs="Arial"/>
          <w:b/>
          <w:color w:val="343434"/>
          <w:sz w:val="28"/>
          <w:szCs w:val="72"/>
        </w:rPr>
      </w:pPr>
      <w:bookmarkStart w:id="1" w:name="_Toc525849192"/>
      <w:bookmarkStart w:id="2" w:name="_Toc254011"/>
      <w:bookmarkStart w:id="3" w:name="_Toc2206648"/>
      <w:r>
        <w:rPr>
          <w:rFonts w:ascii="Arial" w:hAnsi="Arial" w:cs="Arial"/>
          <w:b/>
          <w:color w:val="343434"/>
          <w:sz w:val="28"/>
          <w:szCs w:val="72"/>
        </w:rPr>
        <w:br/>
      </w:r>
      <w:r w:rsidR="00BF47A6" w:rsidRPr="00145561">
        <w:rPr>
          <w:rFonts w:ascii="Arial" w:hAnsi="Arial" w:cs="Arial"/>
          <w:b/>
          <w:color w:val="343434"/>
          <w:sz w:val="28"/>
          <w:szCs w:val="72"/>
        </w:rPr>
        <w:t>7 October, 2021</w:t>
      </w:r>
    </w:p>
    <w:p w14:paraId="46160664" w14:textId="77777777" w:rsidR="00A6593A" w:rsidRPr="00145561" w:rsidRDefault="00A6593A" w:rsidP="00A6593A">
      <w:pPr>
        <w:jc w:val="center"/>
        <w:rPr>
          <w:rFonts w:ascii="Arial" w:hAnsi="Arial" w:cs="Arial"/>
          <w:b/>
          <w:color w:val="343434"/>
          <w:sz w:val="28"/>
          <w:szCs w:val="72"/>
        </w:rPr>
      </w:pPr>
    </w:p>
    <w:p w14:paraId="60412ED9" w14:textId="77777777" w:rsidR="00A6593A" w:rsidRPr="00D80D49" w:rsidRDefault="00A6593A" w:rsidP="00A6593A">
      <w:pPr>
        <w:jc w:val="center"/>
        <w:rPr>
          <w:b/>
          <w:color w:val="343434"/>
          <w:sz w:val="28"/>
          <w:szCs w:val="72"/>
        </w:rPr>
        <w:sectPr w:rsidR="00A6593A" w:rsidRPr="00D80D49" w:rsidSect="005F0B73">
          <w:headerReference w:type="default" r:id="rId9"/>
          <w:footerReference w:type="default" r:id="rId10"/>
          <w:headerReference w:type="first" r:id="rId11"/>
          <w:footerReference w:type="first" r:id="rId12"/>
          <w:pgSz w:w="11901" w:h="16817"/>
          <w:pgMar w:top="426" w:right="1134" w:bottom="1474" w:left="1134" w:header="709" w:footer="963" w:gutter="0"/>
          <w:cols w:space="708"/>
          <w:docGrid w:linePitch="326"/>
        </w:sectPr>
      </w:pPr>
    </w:p>
    <w:p w14:paraId="07D1DAFD" w14:textId="77777777" w:rsidR="00C1246A" w:rsidRPr="00D80D49" w:rsidRDefault="00C1246A">
      <w:pPr>
        <w:rPr>
          <w:rStyle w:val="Heading2Char"/>
          <w:rFonts w:eastAsiaTheme="majorEastAsia"/>
        </w:rPr>
      </w:pPr>
      <w:r w:rsidRPr="00D80D49">
        <w:rPr>
          <w:rStyle w:val="Heading2Char"/>
          <w:rFonts w:eastAsiaTheme="majorEastAsia"/>
        </w:rPr>
        <w:br w:type="page"/>
      </w:r>
    </w:p>
    <w:p w14:paraId="33C4E0F6" w14:textId="08CDA973" w:rsidR="00045D81" w:rsidRPr="00D80D49" w:rsidRDefault="00045D81" w:rsidP="001068A9">
      <w:pPr>
        <w:jc w:val="center"/>
        <w:rPr>
          <w:rStyle w:val="Heading2Char"/>
          <w:rFonts w:eastAsiaTheme="majorEastAsia"/>
          <w:b w:val="0"/>
        </w:rPr>
      </w:pPr>
      <w:r w:rsidRPr="00D80D49">
        <w:rPr>
          <w:rStyle w:val="Heading2Char"/>
          <w:rFonts w:eastAsiaTheme="majorEastAsia"/>
        </w:rPr>
        <w:lastRenderedPageBreak/>
        <w:t>Table of Contents</w:t>
      </w:r>
      <w:bookmarkEnd w:id="1"/>
      <w:bookmarkEnd w:id="2"/>
      <w:bookmarkEnd w:id="3"/>
      <w:r w:rsidR="001B26A1">
        <w:rPr>
          <w:rStyle w:val="Heading2Char"/>
          <w:rFonts w:eastAsiaTheme="majorEastAsia"/>
        </w:rPr>
        <w:t xml:space="preserve"> </w:t>
      </w:r>
      <w:r w:rsidR="00BE26CE">
        <w:rPr>
          <w:rStyle w:val="Heading2Char"/>
          <w:rFonts w:eastAsiaTheme="majorEastAsia"/>
        </w:rPr>
        <w:br/>
      </w:r>
    </w:p>
    <w:p w14:paraId="4709F741" w14:textId="479DAA30" w:rsidR="00162A08" w:rsidRPr="00367C08" w:rsidRDefault="00162A08">
      <w:pPr>
        <w:pStyle w:val="TOC2"/>
        <w:tabs>
          <w:tab w:val="right" w:leader="dot" w:pos="9339"/>
        </w:tabs>
        <w:rPr>
          <w:rFonts w:ascii="Arial" w:eastAsiaTheme="minorEastAsia" w:hAnsi="Arial" w:cs="Arial"/>
          <w:smallCaps w:val="0"/>
          <w:sz w:val="24"/>
          <w:szCs w:val="24"/>
          <w:lang w:eastAsia="en-AU"/>
        </w:rPr>
      </w:pPr>
      <w:r w:rsidRPr="00D80D49">
        <w:rPr>
          <w:rFonts w:ascii="Arial" w:hAnsi="Arial" w:cs="Arial"/>
          <w:b/>
          <w:bCs/>
          <w:smallCaps w:val="0"/>
          <w:sz w:val="24"/>
          <w:szCs w:val="24"/>
        </w:rPr>
        <w:fldChar w:fldCharType="begin"/>
      </w:r>
      <w:r w:rsidRPr="00D80D49">
        <w:rPr>
          <w:rFonts w:ascii="Arial" w:hAnsi="Arial" w:cs="Arial"/>
          <w:b/>
          <w:bCs/>
          <w:smallCaps w:val="0"/>
          <w:sz w:val="24"/>
          <w:szCs w:val="24"/>
        </w:rPr>
        <w:instrText xml:space="preserve"> TOC \o "1-3" \h \z \u </w:instrText>
      </w:r>
      <w:r w:rsidRPr="00D80D49">
        <w:rPr>
          <w:rFonts w:ascii="Arial" w:hAnsi="Arial" w:cs="Arial"/>
          <w:b/>
          <w:bCs/>
          <w:smallCaps w:val="0"/>
          <w:sz w:val="24"/>
          <w:szCs w:val="24"/>
        </w:rPr>
        <w:fldChar w:fldCharType="separate"/>
      </w:r>
      <w:hyperlink w:anchor="_Toc2206648" w:history="1"/>
    </w:p>
    <w:p w14:paraId="645F40FE" w14:textId="316574BC" w:rsidR="00162A08" w:rsidRPr="00367C08" w:rsidRDefault="00443E07">
      <w:pPr>
        <w:pStyle w:val="TOC2"/>
        <w:tabs>
          <w:tab w:val="right" w:leader="dot" w:pos="9339"/>
        </w:tabs>
        <w:rPr>
          <w:rFonts w:ascii="Arial" w:eastAsiaTheme="minorEastAsia" w:hAnsi="Arial" w:cs="Arial"/>
          <w:smallCaps w:val="0"/>
          <w:sz w:val="24"/>
          <w:szCs w:val="24"/>
          <w:lang w:eastAsia="en-AU"/>
        </w:rPr>
      </w:pPr>
      <w:hyperlink w:anchor="_Toc2206649" w:history="1">
        <w:r w:rsidR="00162A08" w:rsidRPr="00367C08">
          <w:rPr>
            <w:rStyle w:val="Hyperlink"/>
            <w:rFonts w:ascii="Arial" w:hAnsi="Arial" w:cs="Arial"/>
            <w:sz w:val="24"/>
            <w:szCs w:val="24"/>
            <w:u w:val="none"/>
          </w:rPr>
          <w:t>About AFDO</w:t>
        </w:r>
        <w:r w:rsidR="004E7B54">
          <w:rPr>
            <w:rStyle w:val="Hyperlink"/>
            <w:rFonts w:ascii="Arial" w:hAnsi="Arial" w:cs="Arial"/>
            <w:sz w:val="24"/>
            <w:szCs w:val="24"/>
            <w:u w:val="none"/>
          </w:rPr>
          <w:tab/>
        </w:r>
        <w:r w:rsidR="00162A08" w:rsidRPr="00367C08">
          <w:rPr>
            <w:rFonts w:ascii="Arial" w:hAnsi="Arial" w:cs="Arial"/>
            <w:webHidden/>
            <w:sz w:val="24"/>
            <w:szCs w:val="24"/>
          </w:rPr>
          <w:fldChar w:fldCharType="begin"/>
        </w:r>
        <w:r w:rsidR="00162A08" w:rsidRPr="00367C08">
          <w:rPr>
            <w:rFonts w:ascii="Arial" w:hAnsi="Arial" w:cs="Arial"/>
            <w:webHidden/>
            <w:sz w:val="24"/>
            <w:szCs w:val="24"/>
          </w:rPr>
          <w:instrText xml:space="preserve"> PAGEREF _Toc2206649 \h </w:instrText>
        </w:r>
        <w:r w:rsidR="00162A08" w:rsidRPr="00367C08">
          <w:rPr>
            <w:rFonts w:ascii="Arial" w:hAnsi="Arial" w:cs="Arial"/>
            <w:webHidden/>
            <w:sz w:val="24"/>
            <w:szCs w:val="24"/>
          </w:rPr>
        </w:r>
        <w:r w:rsidR="00162A08" w:rsidRPr="00367C08">
          <w:rPr>
            <w:rFonts w:ascii="Arial" w:hAnsi="Arial" w:cs="Arial"/>
            <w:webHidden/>
            <w:sz w:val="24"/>
            <w:szCs w:val="24"/>
          </w:rPr>
          <w:fldChar w:fldCharType="separate"/>
        </w:r>
        <w:r w:rsidR="00162A08" w:rsidRPr="00367C08">
          <w:rPr>
            <w:rFonts w:ascii="Arial" w:hAnsi="Arial" w:cs="Arial"/>
            <w:webHidden/>
            <w:sz w:val="24"/>
            <w:szCs w:val="24"/>
          </w:rPr>
          <w:t>3</w:t>
        </w:r>
        <w:r w:rsidR="00162A08" w:rsidRPr="00367C08">
          <w:rPr>
            <w:rFonts w:ascii="Arial" w:hAnsi="Arial" w:cs="Arial"/>
            <w:webHidden/>
            <w:sz w:val="24"/>
            <w:szCs w:val="24"/>
          </w:rPr>
          <w:fldChar w:fldCharType="end"/>
        </w:r>
      </w:hyperlink>
      <w:r w:rsidR="002C75DB" w:rsidRPr="00367C08">
        <w:rPr>
          <w:rFonts w:ascii="Arial" w:hAnsi="Arial" w:cs="Arial"/>
          <w:sz w:val="24"/>
          <w:szCs w:val="24"/>
        </w:rPr>
        <w:br/>
        <w:t>Our Member</w:t>
      </w:r>
      <w:r w:rsidR="00661C62">
        <w:rPr>
          <w:rFonts w:ascii="Arial" w:hAnsi="Arial" w:cs="Arial"/>
          <w:sz w:val="24"/>
          <w:szCs w:val="24"/>
        </w:rPr>
        <w:t>s</w:t>
      </w:r>
      <w:r w:rsidR="004E7B54">
        <w:rPr>
          <w:rFonts w:ascii="Arial" w:hAnsi="Arial" w:cs="Arial"/>
          <w:sz w:val="24"/>
          <w:szCs w:val="24"/>
        </w:rPr>
        <w:tab/>
      </w:r>
      <w:r w:rsidR="00377A89" w:rsidRPr="00367C08">
        <w:rPr>
          <w:rFonts w:ascii="Arial" w:hAnsi="Arial" w:cs="Arial"/>
          <w:sz w:val="24"/>
          <w:szCs w:val="24"/>
        </w:rPr>
        <w:t>4</w:t>
      </w:r>
      <w:r w:rsidR="0070153A" w:rsidRPr="00367C08">
        <w:rPr>
          <w:rFonts w:ascii="Arial" w:hAnsi="Arial" w:cs="Arial"/>
          <w:sz w:val="24"/>
          <w:szCs w:val="24"/>
        </w:rPr>
        <w:br/>
        <w:t>Acknowledgemen</w:t>
      </w:r>
      <w:r w:rsidR="00661C62">
        <w:rPr>
          <w:rFonts w:ascii="Arial" w:hAnsi="Arial" w:cs="Arial"/>
          <w:sz w:val="24"/>
          <w:szCs w:val="24"/>
        </w:rPr>
        <w:t>t</w:t>
      </w:r>
      <w:r w:rsidR="004B3646">
        <w:rPr>
          <w:rFonts w:ascii="Arial" w:hAnsi="Arial" w:cs="Arial"/>
          <w:sz w:val="24"/>
          <w:szCs w:val="24"/>
        </w:rPr>
        <w:t>s</w:t>
      </w:r>
      <w:r w:rsidR="004E7B54">
        <w:rPr>
          <w:rFonts w:ascii="Arial" w:hAnsi="Arial" w:cs="Arial"/>
          <w:sz w:val="24"/>
          <w:szCs w:val="24"/>
        </w:rPr>
        <w:tab/>
      </w:r>
      <w:r w:rsidR="00024D69" w:rsidRPr="00367C08">
        <w:rPr>
          <w:rFonts w:ascii="Arial" w:hAnsi="Arial" w:cs="Arial"/>
          <w:sz w:val="24"/>
          <w:szCs w:val="24"/>
        </w:rPr>
        <w:t>5</w:t>
      </w:r>
      <w:r w:rsidR="004B3646">
        <w:rPr>
          <w:rFonts w:ascii="Arial" w:hAnsi="Arial" w:cs="Arial"/>
          <w:sz w:val="24"/>
          <w:szCs w:val="24"/>
        </w:rPr>
        <w:br/>
        <w:t>Endorsements</w:t>
      </w:r>
      <w:r w:rsidR="0036502E">
        <w:rPr>
          <w:rFonts w:ascii="Arial" w:hAnsi="Arial" w:cs="Arial"/>
          <w:sz w:val="24"/>
          <w:szCs w:val="24"/>
        </w:rPr>
        <w:tab/>
        <w:t>6</w:t>
      </w:r>
      <w:r w:rsidR="0070153A" w:rsidRPr="00367C08">
        <w:rPr>
          <w:rFonts w:ascii="Arial" w:hAnsi="Arial" w:cs="Arial"/>
          <w:sz w:val="24"/>
          <w:szCs w:val="24"/>
        </w:rPr>
        <w:br/>
      </w:r>
      <w:r w:rsidR="00BF47A6" w:rsidRPr="00367C08">
        <w:rPr>
          <w:rFonts w:ascii="Arial" w:hAnsi="Arial" w:cs="Arial"/>
          <w:sz w:val="24"/>
          <w:szCs w:val="24"/>
        </w:rPr>
        <w:br/>
        <w:t>Executive Summary</w:t>
      </w:r>
      <w:r w:rsidR="007040DF" w:rsidRPr="00367C08">
        <w:rPr>
          <w:rFonts w:ascii="Arial" w:hAnsi="Arial" w:cs="Arial"/>
          <w:sz w:val="24"/>
          <w:szCs w:val="24"/>
        </w:rPr>
        <w:t xml:space="preserve"> and Recommendations</w:t>
      </w:r>
      <w:r w:rsidR="004E7B54">
        <w:rPr>
          <w:rFonts w:ascii="Arial" w:hAnsi="Arial" w:cs="Arial"/>
          <w:sz w:val="24"/>
          <w:szCs w:val="24"/>
        </w:rPr>
        <w:tab/>
      </w:r>
      <w:r w:rsidR="00536121">
        <w:rPr>
          <w:rFonts w:ascii="Arial" w:hAnsi="Arial" w:cs="Arial"/>
          <w:sz w:val="24"/>
          <w:szCs w:val="24"/>
        </w:rPr>
        <w:t>7</w:t>
      </w:r>
    </w:p>
    <w:p w14:paraId="21BBFD5A" w14:textId="61E3B5C2" w:rsidR="0008057D" w:rsidRPr="00367C08" w:rsidRDefault="00443E07" w:rsidP="0008057D">
      <w:pPr>
        <w:pStyle w:val="TOC2"/>
        <w:tabs>
          <w:tab w:val="right" w:leader="dot" w:pos="9339"/>
        </w:tabs>
        <w:rPr>
          <w:rFonts w:ascii="Arial" w:hAnsi="Arial" w:cs="Arial"/>
          <w:sz w:val="24"/>
          <w:szCs w:val="24"/>
        </w:rPr>
      </w:pPr>
      <w:hyperlink w:anchor="_Toc2206650" w:history="1">
        <w:r w:rsidR="00162A08" w:rsidRPr="00367C08">
          <w:rPr>
            <w:rStyle w:val="Hyperlink"/>
            <w:rFonts w:ascii="Arial" w:hAnsi="Arial" w:cs="Arial"/>
            <w:sz w:val="24"/>
            <w:szCs w:val="24"/>
            <w:u w:val="none"/>
          </w:rPr>
          <w:t>Introduction</w:t>
        </w:r>
        <w:r w:rsidR="004E7B54">
          <w:rPr>
            <w:rStyle w:val="Hyperlink"/>
            <w:rFonts w:ascii="Arial" w:hAnsi="Arial" w:cs="Arial"/>
            <w:sz w:val="24"/>
            <w:szCs w:val="24"/>
            <w:u w:val="none"/>
          </w:rPr>
          <w:tab/>
        </w:r>
        <w:r w:rsidR="00536121">
          <w:rPr>
            <w:rFonts w:ascii="Arial" w:hAnsi="Arial" w:cs="Arial"/>
            <w:webHidden/>
            <w:sz w:val="24"/>
            <w:szCs w:val="24"/>
          </w:rPr>
          <w:t>9</w:t>
        </w:r>
      </w:hyperlink>
      <w:r w:rsidR="0079118B" w:rsidRPr="00367C08">
        <w:rPr>
          <w:rFonts w:ascii="Arial" w:hAnsi="Arial" w:cs="Arial"/>
          <w:sz w:val="24"/>
          <w:szCs w:val="24"/>
        </w:rPr>
        <w:br/>
      </w:r>
      <w:r w:rsidR="00BF47A6" w:rsidRPr="00367C08">
        <w:rPr>
          <w:rFonts w:ascii="Arial" w:hAnsi="Arial" w:cs="Arial"/>
          <w:sz w:val="24"/>
          <w:szCs w:val="24"/>
        </w:rPr>
        <w:br/>
      </w:r>
      <w:r w:rsidR="00A76BE8" w:rsidRPr="00367C08">
        <w:rPr>
          <w:rFonts w:ascii="Arial" w:hAnsi="Arial" w:cs="Arial"/>
          <w:b/>
          <w:bCs/>
          <w:color w:val="006666"/>
          <w:sz w:val="24"/>
          <w:szCs w:val="24"/>
        </w:rPr>
        <w:t>Section 1</w:t>
      </w:r>
      <w:r w:rsidR="001A45BB" w:rsidRPr="00367C08">
        <w:rPr>
          <w:rFonts w:ascii="Arial" w:hAnsi="Arial" w:cs="Arial"/>
          <w:b/>
          <w:bCs/>
          <w:color w:val="006666"/>
          <w:sz w:val="24"/>
          <w:szCs w:val="24"/>
        </w:rPr>
        <w:t xml:space="preserve">: General </w:t>
      </w:r>
      <w:r w:rsidR="004F3FE2" w:rsidRPr="00367C08">
        <w:rPr>
          <w:rFonts w:ascii="Arial" w:hAnsi="Arial" w:cs="Arial"/>
          <w:b/>
          <w:bCs/>
          <w:color w:val="006666"/>
          <w:sz w:val="24"/>
          <w:szCs w:val="24"/>
        </w:rPr>
        <w:t>Comment</w:t>
      </w:r>
      <w:r w:rsidR="006015CA">
        <w:rPr>
          <w:rFonts w:ascii="Arial" w:hAnsi="Arial" w:cs="Arial"/>
          <w:b/>
          <w:bCs/>
          <w:color w:val="006666"/>
          <w:sz w:val="24"/>
          <w:szCs w:val="24"/>
        </w:rPr>
        <w:t>s</w:t>
      </w:r>
      <w:r w:rsidR="004E7B54">
        <w:rPr>
          <w:rFonts w:ascii="Arial" w:hAnsi="Arial" w:cs="Arial"/>
          <w:b/>
          <w:bCs/>
          <w:color w:val="006666"/>
          <w:sz w:val="24"/>
          <w:szCs w:val="24"/>
        </w:rPr>
        <w:tab/>
      </w:r>
      <w:r w:rsidR="00536121">
        <w:rPr>
          <w:rFonts w:ascii="Arial" w:hAnsi="Arial" w:cs="Arial"/>
          <w:b/>
          <w:bCs/>
          <w:color w:val="006666"/>
          <w:sz w:val="24"/>
          <w:szCs w:val="24"/>
        </w:rPr>
        <w:t>10</w:t>
      </w:r>
      <w:r w:rsidR="00A76BE8" w:rsidRPr="00367C08">
        <w:rPr>
          <w:rFonts w:ascii="Arial" w:hAnsi="Arial" w:cs="Arial"/>
          <w:sz w:val="24"/>
          <w:szCs w:val="24"/>
        </w:rPr>
        <w:br/>
      </w:r>
      <w:r w:rsidR="00EF7E2D" w:rsidRPr="00367C08">
        <w:rPr>
          <w:rFonts w:ascii="Arial" w:hAnsi="Arial" w:cs="Arial"/>
          <w:sz w:val="24"/>
          <w:szCs w:val="24"/>
        </w:rPr>
        <w:t>Concerns Regarding the Consultation Process</w:t>
      </w:r>
      <w:r w:rsidR="004E7B54">
        <w:rPr>
          <w:rFonts w:ascii="Arial" w:hAnsi="Arial" w:cs="Arial"/>
          <w:sz w:val="24"/>
          <w:szCs w:val="24"/>
        </w:rPr>
        <w:tab/>
      </w:r>
      <w:r w:rsidR="00536121">
        <w:rPr>
          <w:rFonts w:ascii="Arial" w:hAnsi="Arial" w:cs="Arial"/>
          <w:sz w:val="24"/>
          <w:szCs w:val="24"/>
        </w:rPr>
        <w:t>10</w:t>
      </w:r>
      <w:r w:rsidR="00D16AA3">
        <w:rPr>
          <w:rFonts w:ascii="Arial" w:hAnsi="Arial" w:cs="Arial"/>
          <w:sz w:val="24"/>
          <w:szCs w:val="24"/>
        </w:rPr>
        <w:br/>
        <w:t>Highlighting Positive Elements of the Proposed</w:t>
      </w:r>
      <w:r w:rsidR="00A93E0B">
        <w:rPr>
          <w:rFonts w:ascii="Arial" w:hAnsi="Arial" w:cs="Arial"/>
          <w:sz w:val="24"/>
          <w:szCs w:val="24"/>
        </w:rPr>
        <w:t xml:space="preserve"> Changes</w:t>
      </w:r>
      <w:r w:rsidR="00536121">
        <w:rPr>
          <w:rFonts w:ascii="Arial" w:hAnsi="Arial" w:cs="Arial"/>
          <w:sz w:val="24"/>
          <w:szCs w:val="24"/>
        </w:rPr>
        <w:tab/>
        <w:t>12</w:t>
      </w:r>
      <w:r w:rsidR="001A45BB" w:rsidRPr="00367C08">
        <w:rPr>
          <w:rFonts w:ascii="Arial" w:hAnsi="Arial" w:cs="Arial"/>
          <w:sz w:val="24"/>
          <w:szCs w:val="24"/>
        </w:rPr>
        <w:br/>
      </w:r>
      <w:r w:rsidR="00EF7E2D" w:rsidRPr="00367C08">
        <w:rPr>
          <w:rFonts w:ascii="Arial" w:hAnsi="Arial" w:cs="Arial"/>
          <w:sz w:val="24"/>
          <w:szCs w:val="24"/>
        </w:rPr>
        <w:t xml:space="preserve">The </w:t>
      </w:r>
      <w:r w:rsidR="00EF7E2D" w:rsidRPr="00323A19">
        <w:rPr>
          <w:rFonts w:ascii="Arial" w:hAnsi="Arial" w:cs="Arial"/>
          <w:i/>
          <w:iCs/>
          <w:sz w:val="24"/>
          <w:szCs w:val="24"/>
        </w:rPr>
        <w:t>Tune Review</w:t>
      </w:r>
      <w:r w:rsidR="004E7B54">
        <w:rPr>
          <w:rFonts w:ascii="Arial" w:hAnsi="Arial" w:cs="Arial"/>
          <w:sz w:val="24"/>
          <w:szCs w:val="24"/>
        </w:rPr>
        <w:tab/>
      </w:r>
      <w:r w:rsidR="00536121">
        <w:rPr>
          <w:rFonts w:ascii="Arial" w:hAnsi="Arial" w:cs="Arial"/>
          <w:sz w:val="24"/>
          <w:szCs w:val="24"/>
        </w:rPr>
        <w:t>12</w:t>
      </w:r>
      <w:r w:rsidR="00EF7E2D" w:rsidRPr="00367C08">
        <w:rPr>
          <w:rFonts w:ascii="Arial" w:hAnsi="Arial" w:cs="Arial"/>
          <w:sz w:val="24"/>
          <w:szCs w:val="24"/>
        </w:rPr>
        <w:br/>
        <w:t>Other General Concerns</w:t>
      </w:r>
      <w:r w:rsidR="004E7B54">
        <w:rPr>
          <w:rFonts w:ascii="Arial" w:hAnsi="Arial" w:cs="Arial"/>
          <w:sz w:val="24"/>
          <w:szCs w:val="24"/>
        </w:rPr>
        <w:tab/>
      </w:r>
      <w:r w:rsidR="00536121">
        <w:rPr>
          <w:rFonts w:ascii="Arial" w:hAnsi="Arial" w:cs="Arial"/>
          <w:sz w:val="24"/>
          <w:szCs w:val="24"/>
        </w:rPr>
        <w:t>13</w:t>
      </w:r>
      <w:r w:rsidR="0079118B" w:rsidRPr="00367C08">
        <w:rPr>
          <w:rFonts w:ascii="Arial" w:hAnsi="Arial" w:cs="Arial"/>
          <w:sz w:val="24"/>
          <w:szCs w:val="24"/>
        </w:rPr>
        <w:br/>
      </w:r>
      <w:r w:rsidR="001A45BB" w:rsidRPr="00367C08">
        <w:rPr>
          <w:rFonts w:ascii="Arial" w:hAnsi="Arial" w:cs="Arial"/>
          <w:sz w:val="24"/>
          <w:szCs w:val="24"/>
        </w:rPr>
        <w:br/>
      </w:r>
      <w:r w:rsidR="001A45BB" w:rsidRPr="00367C08">
        <w:rPr>
          <w:rFonts w:ascii="Arial" w:hAnsi="Arial" w:cs="Arial"/>
          <w:b/>
          <w:bCs/>
          <w:color w:val="006666"/>
          <w:sz w:val="24"/>
          <w:szCs w:val="24"/>
        </w:rPr>
        <w:t>Section 2:</w:t>
      </w:r>
      <w:r w:rsidR="0079118B" w:rsidRPr="00367C08">
        <w:rPr>
          <w:rFonts w:ascii="Arial" w:hAnsi="Arial" w:cs="Arial"/>
          <w:b/>
          <w:bCs/>
          <w:color w:val="006666"/>
          <w:sz w:val="24"/>
          <w:szCs w:val="24"/>
        </w:rPr>
        <w:t xml:space="preserve"> Specific </w:t>
      </w:r>
      <w:r w:rsidR="0008057D" w:rsidRPr="00367C08">
        <w:rPr>
          <w:rFonts w:ascii="Arial" w:hAnsi="Arial" w:cs="Arial"/>
          <w:b/>
          <w:bCs/>
          <w:color w:val="006666"/>
          <w:sz w:val="24"/>
          <w:szCs w:val="24"/>
        </w:rPr>
        <w:t>Concerns and Recommendations</w:t>
      </w:r>
      <w:r w:rsidR="004E7B54">
        <w:rPr>
          <w:rFonts w:ascii="Arial" w:hAnsi="Arial" w:cs="Arial"/>
          <w:b/>
          <w:bCs/>
          <w:color w:val="006666"/>
          <w:sz w:val="24"/>
          <w:szCs w:val="24"/>
        </w:rPr>
        <w:tab/>
      </w:r>
      <w:r w:rsidR="00536121">
        <w:rPr>
          <w:rFonts w:ascii="Arial" w:hAnsi="Arial" w:cs="Arial"/>
          <w:b/>
          <w:bCs/>
          <w:color w:val="006666"/>
          <w:sz w:val="24"/>
          <w:szCs w:val="24"/>
        </w:rPr>
        <w:t>15</w:t>
      </w:r>
      <w:r w:rsidR="001A45BB" w:rsidRPr="00367C08">
        <w:rPr>
          <w:rFonts w:ascii="Arial" w:hAnsi="Arial" w:cs="Arial"/>
          <w:b/>
          <w:bCs/>
          <w:sz w:val="24"/>
          <w:szCs w:val="24"/>
        </w:rPr>
        <w:t xml:space="preserve"> </w:t>
      </w:r>
      <w:r w:rsidR="001A45BB" w:rsidRPr="00367C08">
        <w:rPr>
          <w:rFonts w:ascii="Arial" w:hAnsi="Arial" w:cs="Arial"/>
          <w:sz w:val="24"/>
          <w:szCs w:val="24"/>
        </w:rPr>
        <w:br/>
      </w:r>
      <w:r w:rsidR="004F3FE2" w:rsidRPr="00367C08">
        <w:rPr>
          <w:rFonts w:ascii="Arial" w:hAnsi="Arial" w:cs="Arial"/>
          <w:sz w:val="24"/>
          <w:szCs w:val="24"/>
        </w:rPr>
        <w:t>Plan Variation without Consultation</w:t>
      </w:r>
      <w:r w:rsidR="004E7B54">
        <w:rPr>
          <w:rFonts w:ascii="Arial" w:hAnsi="Arial" w:cs="Arial"/>
          <w:sz w:val="24"/>
          <w:szCs w:val="24"/>
        </w:rPr>
        <w:tab/>
      </w:r>
      <w:r w:rsidR="00536121">
        <w:rPr>
          <w:rFonts w:ascii="Arial" w:hAnsi="Arial" w:cs="Arial"/>
          <w:sz w:val="24"/>
          <w:szCs w:val="24"/>
        </w:rPr>
        <w:t>15</w:t>
      </w:r>
      <w:r w:rsidR="004F3FE2" w:rsidRPr="00367C08">
        <w:rPr>
          <w:rFonts w:ascii="Arial" w:hAnsi="Arial" w:cs="Arial"/>
          <w:sz w:val="24"/>
          <w:szCs w:val="24"/>
        </w:rPr>
        <w:br/>
      </w:r>
      <w:r w:rsidR="00735AC8" w:rsidRPr="00367C08">
        <w:rPr>
          <w:rFonts w:ascii="Arial" w:hAnsi="Arial" w:cs="Arial"/>
          <w:sz w:val="24"/>
          <w:szCs w:val="24"/>
        </w:rPr>
        <w:t>Changes to the 'Becoming a Participant' Rules</w:t>
      </w:r>
      <w:r w:rsidR="004E7B54">
        <w:rPr>
          <w:rFonts w:ascii="Arial" w:hAnsi="Arial" w:cs="Arial"/>
          <w:sz w:val="24"/>
          <w:szCs w:val="24"/>
        </w:rPr>
        <w:tab/>
      </w:r>
      <w:r w:rsidR="00536121">
        <w:rPr>
          <w:rFonts w:ascii="Arial" w:hAnsi="Arial" w:cs="Arial"/>
          <w:sz w:val="24"/>
          <w:szCs w:val="24"/>
        </w:rPr>
        <w:t>15</w:t>
      </w:r>
      <w:r w:rsidR="00735AC8" w:rsidRPr="00367C08">
        <w:rPr>
          <w:rFonts w:ascii="Arial" w:hAnsi="Arial" w:cs="Arial"/>
          <w:sz w:val="24"/>
          <w:szCs w:val="24"/>
        </w:rPr>
        <w:br/>
        <w:t>Changes to Plan Management and Payment of Supports</w:t>
      </w:r>
      <w:r w:rsidR="004E7B54">
        <w:rPr>
          <w:rFonts w:ascii="Arial" w:hAnsi="Arial" w:cs="Arial"/>
          <w:sz w:val="24"/>
          <w:szCs w:val="24"/>
        </w:rPr>
        <w:tab/>
      </w:r>
      <w:r w:rsidR="00536121">
        <w:rPr>
          <w:rFonts w:ascii="Arial" w:hAnsi="Arial" w:cs="Arial"/>
          <w:sz w:val="24"/>
          <w:szCs w:val="24"/>
        </w:rPr>
        <w:t>16</w:t>
      </w:r>
      <w:r w:rsidR="00AC3C2F" w:rsidRPr="00367C08">
        <w:rPr>
          <w:rFonts w:ascii="Arial" w:hAnsi="Arial" w:cs="Arial"/>
          <w:sz w:val="24"/>
          <w:szCs w:val="24"/>
        </w:rPr>
        <w:br/>
        <w:t>Reasons for Decisions</w:t>
      </w:r>
      <w:r w:rsidR="004E7B54">
        <w:rPr>
          <w:rFonts w:ascii="Arial" w:hAnsi="Arial" w:cs="Arial"/>
          <w:sz w:val="24"/>
          <w:szCs w:val="24"/>
        </w:rPr>
        <w:tab/>
      </w:r>
      <w:r w:rsidR="00536121">
        <w:rPr>
          <w:rFonts w:ascii="Arial" w:hAnsi="Arial" w:cs="Arial"/>
          <w:sz w:val="24"/>
          <w:szCs w:val="24"/>
        </w:rPr>
        <w:t>16</w:t>
      </w:r>
      <w:r w:rsidR="00AC3C2F" w:rsidRPr="00367C08">
        <w:rPr>
          <w:rFonts w:ascii="Arial" w:hAnsi="Arial" w:cs="Arial"/>
          <w:sz w:val="24"/>
          <w:szCs w:val="24"/>
        </w:rPr>
        <w:br/>
        <w:t>Increase in Discretionary Powers of the CEO</w:t>
      </w:r>
      <w:r w:rsidR="004E7B54">
        <w:rPr>
          <w:rFonts w:ascii="Arial" w:hAnsi="Arial" w:cs="Arial"/>
          <w:sz w:val="24"/>
          <w:szCs w:val="24"/>
        </w:rPr>
        <w:tab/>
      </w:r>
      <w:r w:rsidR="00536121">
        <w:rPr>
          <w:rFonts w:ascii="Arial" w:hAnsi="Arial" w:cs="Arial"/>
          <w:sz w:val="24"/>
          <w:szCs w:val="24"/>
        </w:rPr>
        <w:t>17</w:t>
      </w:r>
      <w:r w:rsidR="007D1B9D" w:rsidRPr="00367C08">
        <w:rPr>
          <w:rFonts w:ascii="Arial" w:hAnsi="Arial" w:cs="Arial"/>
          <w:sz w:val="24"/>
          <w:szCs w:val="24"/>
        </w:rPr>
        <w:br/>
      </w:r>
      <w:r w:rsidR="0008057D" w:rsidRPr="00367C08">
        <w:rPr>
          <w:rFonts w:ascii="Arial" w:hAnsi="Arial" w:cs="Arial"/>
          <w:sz w:val="24"/>
          <w:szCs w:val="24"/>
        </w:rPr>
        <w:t xml:space="preserve">Additional </w:t>
      </w:r>
      <w:r w:rsidR="007D1B9D" w:rsidRPr="00367C08">
        <w:rPr>
          <w:rFonts w:ascii="Arial" w:hAnsi="Arial" w:cs="Arial"/>
          <w:sz w:val="24"/>
          <w:szCs w:val="24"/>
        </w:rPr>
        <w:t>Recommendations</w:t>
      </w:r>
      <w:r w:rsidR="004E7B54">
        <w:rPr>
          <w:rFonts w:ascii="Arial" w:hAnsi="Arial" w:cs="Arial"/>
          <w:sz w:val="24"/>
          <w:szCs w:val="24"/>
        </w:rPr>
        <w:tab/>
      </w:r>
      <w:r w:rsidR="00536121">
        <w:rPr>
          <w:rFonts w:ascii="Arial" w:hAnsi="Arial" w:cs="Arial"/>
          <w:sz w:val="24"/>
          <w:szCs w:val="24"/>
        </w:rPr>
        <w:t>17</w:t>
      </w:r>
      <w:r w:rsidR="00BE26CE" w:rsidRPr="00367C08">
        <w:rPr>
          <w:rFonts w:ascii="Arial" w:hAnsi="Arial" w:cs="Arial"/>
          <w:sz w:val="24"/>
          <w:szCs w:val="24"/>
        </w:rPr>
        <w:br/>
      </w:r>
      <w:r w:rsidR="0008057D" w:rsidRPr="00367C08">
        <w:rPr>
          <w:rFonts w:ascii="Arial" w:hAnsi="Arial" w:cs="Arial"/>
          <w:sz w:val="24"/>
          <w:szCs w:val="24"/>
        </w:rPr>
        <w:br/>
        <w:t>Conclusion</w:t>
      </w:r>
      <w:r w:rsidR="004E7B54">
        <w:rPr>
          <w:rFonts w:ascii="Arial" w:hAnsi="Arial" w:cs="Arial"/>
          <w:sz w:val="24"/>
          <w:szCs w:val="24"/>
        </w:rPr>
        <w:tab/>
      </w:r>
      <w:r w:rsidR="00536121">
        <w:rPr>
          <w:rFonts w:ascii="Arial" w:hAnsi="Arial" w:cs="Arial"/>
          <w:sz w:val="24"/>
          <w:szCs w:val="24"/>
        </w:rPr>
        <w:t>18</w:t>
      </w:r>
      <w:r w:rsidR="001C7BB4" w:rsidRPr="00367C08">
        <w:rPr>
          <w:rFonts w:ascii="Arial" w:hAnsi="Arial" w:cs="Arial"/>
          <w:sz w:val="24"/>
          <w:szCs w:val="24"/>
        </w:rPr>
        <w:br/>
        <w:t>References</w:t>
      </w:r>
      <w:r w:rsidR="004E7B54">
        <w:rPr>
          <w:rFonts w:ascii="Arial" w:hAnsi="Arial" w:cs="Arial"/>
          <w:sz w:val="24"/>
          <w:szCs w:val="24"/>
        </w:rPr>
        <w:tab/>
      </w:r>
      <w:r w:rsidR="00536121">
        <w:rPr>
          <w:rFonts w:ascii="Arial" w:hAnsi="Arial" w:cs="Arial"/>
          <w:sz w:val="24"/>
          <w:szCs w:val="24"/>
        </w:rPr>
        <w:t>19</w:t>
      </w:r>
    </w:p>
    <w:p w14:paraId="07677C27" w14:textId="469F5946" w:rsidR="00BF47A6" w:rsidRPr="00D80D49" w:rsidRDefault="00BF47A6" w:rsidP="00BF47A6"/>
    <w:p w14:paraId="01CEA878" w14:textId="1D052DCB" w:rsidR="009F1A6D" w:rsidRPr="00D80D49" w:rsidRDefault="00162A08" w:rsidP="00BB224D">
      <w:pPr>
        <w:pStyle w:val="Heading2"/>
      </w:pPr>
      <w:r w:rsidRPr="00D80D49">
        <w:rPr>
          <w:rFonts w:eastAsia="Cambria" w:cs="Arial"/>
          <w:b w:val="0"/>
          <w:bCs w:val="0"/>
          <w:smallCaps/>
          <w:color w:val="auto"/>
          <w:kern w:val="24"/>
          <w:sz w:val="24"/>
          <w:szCs w:val="24"/>
        </w:rPr>
        <w:lastRenderedPageBreak/>
        <w:fldChar w:fldCharType="end"/>
      </w:r>
      <w:bookmarkStart w:id="4" w:name="_Toc254013"/>
      <w:bookmarkStart w:id="5" w:name="_Toc2206649"/>
      <w:r w:rsidR="00BB224D" w:rsidRPr="00D80D49">
        <w:t>A</w:t>
      </w:r>
      <w:r w:rsidR="00045D81" w:rsidRPr="00D80D49">
        <w:t>bout</w:t>
      </w:r>
      <w:r w:rsidR="0038046D" w:rsidRPr="00D80D49">
        <w:t xml:space="preserve"> AFDO</w:t>
      </w:r>
      <w:bookmarkEnd w:id="4"/>
      <w:bookmarkEnd w:id="5"/>
      <w:r w:rsidR="0038046D" w:rsidRPr="00D80D49">
        <w:t xml:space="preserve"> </w:t>
      </w:r>
    </w:p>
    <w:p w14:paraId="5073E324" w14:textId="762CB901" w:rsidR="00282FE7" w:rsidRPr="00D80D49" w:rsidRDefault="00282FE7" w:rsidP="00282FE7">
      <w:pPr>
        <w:rPr>
          <w:rFonts w:ascii="Arial" w:hAnsi="Arial" w:cs="Arial"/>
        </w:rPr>
      </w:pPr>
      <w:r w:rsidRPr="00D80D49">
        <w:rPr>
          <w:rFonts w:ascii="Arial" w:hAnsi="Arial" w:cs="Arial"/>
        </w:rPr>
        <w:t>Since 2003, the Australian Federation of Disability Organisations (AFDO), a Disabled People</w:t>
      </w:r>
      <w:r w:rsidR="00FD2462" w:rsidRPr="00D80D49">
        <w:rPr>
          <w:rFonts w:ascii="Arial" w:hAnsi="Arial" w:cs="Arial"/>
        </w:rPr>
        <w:t>’</w:t>
      </w:r>
      <w:r w:rsidRPr="00D80D49">
        <w:rPr>
          <w:rFonts w:ascii="Arial" w:hAnsi="Arial" w:cs="Arial"/>
        </w:rPr>
        <w:t xml:space="preserve">s Organisation (DPO) and Disability Representative Organisation (DRO), has been the recognised national peak organisation in the disability sector, along with its disability specific members, representing people with disability.  AFDO’s mission is to champion the rights of people with disability in Australia and support them to participate fully in Australian life. </w:t>
      </w:r>
    </w:p>
    <w:p w14:paraId="102A048D" w14:textId="77777777" w:rsidR="007F1177" w:rsidRPr="00D80D49" w:rsidRDefault="007F1177" w:rsidP="00282FE7">
      <w:pPr>
        <w:rPr>
          <w:rFonts w:ascii="Arial" w:hAnsi="Arial" w:cs="Arial"/>
        </w:rPr>
      </w:pPr>
    </w:p>
    <w:p w14:paraId="08DDB519" w14:textId="1F1C5DD3" w:rsidR="00282FE7" w:rsidRPr="00D80D49" w:rsidRDefault="00282FE7" w:rsidP="00282FE7">
      <w:pPr>
        <w:rPr>
          <w:rFonts w:ascii="Arial" w:hAnsi="Arial" w:cs="Arial"/>
        </w:rPr>
      </w:pPr>
      <w:r w:rsidRPr="00D80D49">
        <w:rPr>
          <w:rFonts w:ascii="Arial" w:hAnsi="Arial" w:cs="Arial"/>
        </w:rPr>
        <w:t>Our member organisations represent disability specific communit</w:t>
      </w:r>
      <w:r w:rsidR="00F730FD" w:rsidRPr="00D80D49">
        <w:rPr>
          <w:rFonts w:ascii="Arial" w:hAnsi="Arial" w:cs="Arial"/>
        </w:rPr>
        <w:t>ies with a total reach of over 3</w:t>
      </w:r>
      <w:r w:rsidRPr="00D80D49">
        <w:rPr>
          <w:rFonts w:ascii="Arial" w:hAnsi="Arial" w:cs="Arial"/>
        </w:rPr>
        <w:t>.8 million Australians.</w:t>
      </w:r>
    </w:p>
    <w:p w14:paraId="36FD61E0" w14:textId="77777777" w:rsidR="007F1177" w:rsidRPr="00D80D49" w:rsidRDefault="007F1177" w:rsidP="00282FE7">
      <w:pPr>
        <w:rPr>
          <w:rFonts w:ascii="Arial" w:hAnsi="Arial" w:cs="Arial"/>
        </w:rPr>
      </w:pPr>
    </w:p>
    <w:p w14:paraId="3C792B77" w14:textId="77777777" w:rsidR="00282FE7" w:rsidRPr="00D80D49" w:rsidRDefault="00282FE7" w:rsidP="00282FE7">
      <w:pPr>
        <w:rPr>
          <w:rFonts w:ascii="Arial" w:hAnsi="Arial" w:cs="Arial"/>
        </w:rPr>
      </w:pPr>
      <w:r w:rsidRPr="00D80D49">
        <w:rPr>
          <w:rFonts w:ascii="Arial" w:hAnsi="Arial" w:cs="Arial"/>
        </w:rPr>
        <w:t>AFDO continues to provide a strong, trusted, independent voice for the disability sector on national policy, inquiries, submissions, systemic advocacy and advisory on government initiatives with the Federal and State/Territory governments.</w:t>
      </w:r>
    </w:p>
    <w:p w14:paraId="31A0A13F" w14:textId="77777777" w:rsidR="007F1177" w:rsidRPr="00D80D49" w:rsidRDefault="007F1177" w:rsidP="00282FE7">
      <w:pPr>
        <w:rPr>
          <w:rFonts w:ascii="Arial" w:hAnsi="Arial" w:cs="Arial"/>
        </w:rPr>
      </w:pPr>
    </w:p>
    <w:p w14:paraId="090AEEF7" w14:textId="77777777" w:rsidR="00282FE7" w:rsidRPr="00D80D49" w:rsidRDefault="00282FE7" w:rsidP="00282FE7">
      <w:pPr>
        <w:rPr>
          <w:rFonts w:ascii="Arial" w:hAnsi="Arial" w:cs="Arial"/>
        </w:rPr>
      </w:pPr>
      <w:r w:rsidRPr="00D80D49">
        <w:rPr>
          <w:rFonts w:ascii="Arial" w:hAnsi="Arial" w:cs="Arial"/>
        </w:rPr>
        <w:t>We work to develop a community where people with disability can participate in all aspects of social, economic, political and cultural life. This includes genuine participation in mainstream community life, the development of respectful and valued relationships, social and economic participation, and the opportunity to contribute as valued citizens.</w:t>
      </w:r>
    </w:p>
    <w:p w14:paraId="118CEA43" w14:textId="77777777" w:rsidR="007F1177" w:rsidRPr="00D80D49" w:rsidRDefault="007F1177" w:rsidP="00282FE7">
      <w:pPr>
        <w:rPr>
          <w:rFonts w:ascii="Arial" w:hAnsi="Arial" w:cs="Arial"/>
        </w:rPr>
      </w:pPr>
    </w:p>
    <w:p w14:paraId="0A50027F" w14:textId="037E1F80" w:rsidR="00D17BD7" w:rsidRPr="00D80D49" w:rsidRDefault="00D17BD7" w:rsidP="00282FE7">
      <w:pPr>
        <w:rPr>
          <w:rFonts w:ascii="Arial" w:hAnsi="Arial" w:cs="Arial"/>
          <w:b/>
          <w:color w:val="00767F"/>
          <w:sz w:val="28"/>
          <w:szCs w:val="28"/>
        </w:rPr>
      </w:pPr>
      <w:r w:rsidRPr="00D80D49">
        <w:rPr>
          <w:rFonts w:ascii="Arial" w:hAnsi="Arial" w:cs="Arial"/>
          <w:b/>
          <w:color w:val="00767F"/>
          <w:sz w:val="28"/>
          <w:szCs w:val="28"/>
        </w:rPr>
        <w:t>Our vision</w:t>
      </w:r>
    </w:p>
    <w:p w14:paraId="518E12AB" w14:textId="118270D9" w:rsidR="00D17BD7" w:rsidRPr="00D80D49" w:rsidRDefault="00D17BD7" w:rsidP="00D17BD7">
      <w:pPr>
        <w:rPr>
          <w:rFonts w:ascii="Arial" w:hAnsi="Arial" w:cs="Arial"/>
        </w:rPr>
      </w:pPr>
      <w:r w:rsidRPr="00D80D49">
        <w:rPr>
          <w:rFonts w:ascii="Arial" w:hAnsi="Arial" w:cs="Arial"/>
        </w:rPr>
        <w:t>That all people with disabilities must be involved equally in all aspects of social, economic, political and cultural life.</w:t>
      </w:r>
    </w:p>
    <w:p w14:paraId="66BCE49B" w14:textId="77777777" w:rsidR="007F1177" w:rsidRPr="00D80D49" w:rsidRDefault="007F1177" w:rsidP="00D17BD7">
      <w:pPr>
        <w:rPr>
          <w:rFonts w:ascii="Arial" w:hAnsi="Arial" w:cs="Arial"/>
        </w:rPr>
      </w:pPr>
    </w:p>
    <w:p w14:paraId="526EF93F" w14:textId="77777777" w:rsidR="00D17BD7" w:rsidRPr="00D80D49" w:rsidRDefault="00D17BD7" w:rsidP="00D17BD7">
      <w:pPr>
        <w:rPr>
          <w:rFonts w:ascii="Arial" w:hAnsi="Arial" w:cs="Arial"/>
          <w:b/>
          <w:color w:val="00767F"/>
          <w:sz w:val="28"/>
          <w:szCs w:val="28"/>
        </w:rPr>
      </w:pPr>
      <w:r w:rsidRPr="00D80D49">
        <w:rPr>
          <w:rFonts w:ascii="Arial" w:hAnsi="Arial" w:cs="Arial"/>
          <w:b/>
          <w:color w:val="00767F"/>
          <w:sz w:val="28"/>
          <w:szCs w:val="28"/>
        </w:rPr>
        <w:t>Our mission</w:t>
      </w:r>
    </w:p>
    <w:p w14:paraId="2E2020A9" w14:textId="542FEB3B" w:rsidR="00D17BD7" w:rsidRPr="00D80D49" w:rsidRDefault="00D17BD7" w:rsidP="00D17BD7">
      <w:pPr>
        <w:rPr>
          <w:rFonts w:ascii="Arial" w:hAnsi="Arial" w:cs="Arial"/>
        </w:rPr>
      </w:pPr>
      <w:r w:rsidRPr="00D80D49">
        <w:rPr>
          <w:rFonts w:ascii="Arial" w:hAnsi="Arial" w:cs="Arial"/>
        </w:rPr>
        <w:t>Using the strength of our membership-based organisations to harness the collective power of uniting people with disability to change society into a community where everyone is equal.</w:t>
      </w:r>
    </w:p>
    <w:p w14:paraId="779AFEB3" w14:textId="77777777" w:rsidR="007F1177" w:rsidRPr="00D80D49" w:rsidRDefault="007F1177" w:rsidP="00D17BD7">
      <w:pPr>
        <w:rPr>
          <w:rFonts w:ascii="Arial" w:hAnsi="Arial" w:cs="Arial"/>
        </w:rPr>
      </w:pPr>
    </w:p>
    <w:p w14:paraId="2191B269" w14:textId="77777777" w:rsidR="00D17BD7" w:rsidRPr="00D80D49" w:rsidRDefault="00D17BD7" w:rsidP="00D17BD7">
      <w:pPr>
        <w:rPr>
          <w:rFonts w:ascii="Arial" w:hAnsi="Arial" w:cs="Arial"/>
          <w:b/>
          <w:color w:val="00767F"/>
          <w:sz w:val="28"/>
          <w:szCs w:val="28"/>
        </w:rPr>
      </w:pPr>
      <w:r w:rsidRPr="00D80D49">
        <w:rPr>
          <w:rFonts w:ascii="Arial" w:hAnsi="Arial" w:cs="Arial"/>
          <w:b/>
          <w:color w:val="00767F"/>
          <w:sz w:val="28"/>
          <w:szCs w:val="28"/>
        </w:rPr>
        <w:t>Our strategic objectives</w:t>
      </w:r>
    </w:p>
    <w:p w14:paraId="6D7636C4" w14:textId="77777777" w:rsidR="00D17BD7" w:rsidRPr="00D80D49" w:rsidRDefault="00D17BD7" w:rsidP="00D17BD7">
      <w:pPr>
        <w:rPr>
          <w:rFonts w:ascii="Arial" w:hAnsi="Arial" w:cs="Arial"/>
        </w:rPr>
      </w:pPr>
      <w:r w:rsidRPr="00D80D49">
        <w:rPr>
          <w:rFonts w:ascii="Arial" w:hAnsi="Arial" w:cs="Arial"/>
        </w:rPr>
        <w:t>To represent the united voice of our members and people with disability in national initiatives and policy debate.</w:t>
      </w:r>
    </w:p>
    <w:p w14:paraId="4218F542" w14:textId="77777777" w:rsidR="00D17BD7" w:rsidRPr="00D80D49" w:rsidRDefault="00D17BD7" w:rsidP="00D17BD7">
      <w:pPr>
        <w:rPr>
          <w:rFonts w:ascii="Arial" w:hAnsi="Arial" w:cs="Arial"/>
        </w:rPr>
      </w:pPr>
      <w:r w:rsidRPr="00D80D49">
        <w:rPr>
          <w:rFonts w:ascii="Arial" w:hAnsi="Arial" w:cs="Arial"/>
        </w:rPr>
        <w:t>To enhance the profile, respect and reputation for AFDO through our members.</w:t>
      </w:r>
    </w:p>
    <w:p w14:paraId="6E1EBECE" w14:textId="77777777" w:rsidR="00D17BD7" w:rsidRPr="00D80D49" w:rsidRDefault="00D17BD7" w:rsidP="00D17BD7">
      <w:pPr>
        <w:rPr>
          <w:rFonts w:ascii="Arial" w:hAnsi="Arial" w:cs="Arial"/>
        </w:rPr>
      </w:pPr>
      <w:r w:rsidRPr="00D80D49">
        <w:rPr>
          <w:rFonts w:ascii="Arial" w:hAnsi="Arial" w:cs="Arial"/>
        </w:rPr>
        <w:t>To build the capacity and sustainability of AFDO and our members.</w:t>
      </w:r>
    </w:p>
    <w:p w14:paraId="653CDC80" w14:textId="77777777" w:rsidR="00D17BD7" w:rsidRPr="00D80D49" w:rsidRDefault="00D17BD7" w:rsidP="00D17BD7">
      <w:pPr>
        <w:rPr>
          <w:rFonts w:ascii="Arial" w:hAnsi="Arial" w:cs="Arial"/>
        </w:rPr>
      </w:pPr>
      <w:r w:rsidRPr="00D80D49">
        <w:rPr>
          <w:rFonts w:ascii="Arial" w:hAnsi="Arial" w:cs="Arial"/>
        </w:rPr>
        <w:t>To foster strong collaboration and engagement between our members and stakeholders.</w:t>
      </w:r>
    </w:p>
    <w:p w14:paraId="4B20A5BA" w14:textId="77777777" w:rsidR="00D17BD7" w:rsidRPr="00D80D49" w:rsidRDefault="00D17BD7" w:rsidP="00D17BD7">
      <w:pPr>
        <w:rPr>
          <w:rFonts w:ascii="Arial" w:hAnsi="Arial" w:cs="Arial"/>
        </w:rPr>
      </w:pPr>
      <w:r w:rsidRPr="00D80D49">
        <w:rPr>
          <w:rFonts w:ascii="Arial" w:hAnsi="Arial" w:cs="Arial"/>
        </w:rPr>
        <w:t>To enhance AFDO's connection and influence in international disability initiatives, particularly in the Asia Pacific region, through policy, advocacy and engagement.</w:t>
      </w:r>
    </w:p>
    <w:p w14:paraId="24B524E9" w14:textId="019135EF" w:rsidR="000F2AC3" w:rsidRPr="00D80D49" w:rsidRDefault="000F2AC3" w:rsidP="000F2AC3">
      <w:pPr>
        <w:ind w:right="560" w:hanging="142"/>
        <w:rPr>
          <w:rFonts w:ascii="Arial" w:hAnsi="Arial" w:cs="Arial"/>
          <w:color w:val="000000"/>
          <w:shd w:val="clear" w:color="auto" w:fill="FFFFFF"/>
        </w:rPr>
      </w:pPr>
    </w:p>
    <w:p w14:paraId="4C99C948" w14:textId="77777777" w:rsidR="00A435E8" w:rsidRPr="00D80D49" w:rsidRDefault="00A435E8" w:rsidP="00A435E8">
      <w:pPr>
        <w:pStyle w:val="Heading2"/>
      </w:pPr>
      <w:bookmarkStart w:id="6" w:name="_Toc81740845"/>
      <w:r w:rsidRPr="00D80D49">
        <w:lastRenderedPageBreak/>
        <w:t>Our members</w:t>
      </w:r>
      <w:bookmarkEnd w:id="6"/>
    </w:p>
    <w:p w14:paraId="42CBAF37" w14:textId="77777777" w:rsidR="00A435E8" w:rsidRPr="00D80D49" w:rsidRDefault="00A435E8" w:rsidP="00A435E8">
      <w:pPr>
        <w:rPr>
          <w:rFonts w:cs="Arial"/>
          <w:b/>
          <w:sz w:val="20"/>
          <w:szCs w:val="20"/>
        </w:rPr>
        <w:sectPr w:rsidR="00A435E8" w:rsidRPr="00D80D49" w:rsidSect="00C1246A">
          <w:footerReference w:type="default" r:id="rId13"/>
          <w:type w:val="continuous"/>
          <w:pgSz w:w="11901" w:h="16817"/>
          <w:pgMar w:top="851" w:right="1134" w:bottom="1474" w:left="1134" w:header="709" w:footer="963" w:gutter="0"/>
          <w:cols w:space="708"/>
          <w:titlePg/>
        </w:sectPr>
      </w:pPr>
    </w:p>
    <w:p w14:paraId="1B0DA594" w14:textId="77777777" w:rsidR="00A435E8" w:rsidRPr="00D80D49" w:rsidRDefault="00A435E8" w:rsidP="00A435E8">
      <w:pPr>
        <w:rPr>
          <w:rFonts w:ascii="Arial" w:hAnsi="Arial" w:cs="Arial"/>
          <w:b/>
          <w:sz w:val="22"/>
          <w:szCs w:val="22"/>
        </w:rPr>
      </w:pPr>
      <w:r w:rsidRPr="00D80D49">
        <w:rPr>
          <w:rFonts w:ascii="Arial" w:hAnsi="Arial" w:cs="Arial"/>
          <w:b/>
          <w:sz w:val="22"/>
          <w:szCs w:val="22"/>
        </w:rPr>
        <w:t xml:space="preserve">Full members:                                                                                </w:t>
      </w:r>
    </w:p>
    <w:p w14:paraId="7595D503" w14:textId="77777777" w:rsidR="00A435E8" w:rsidRPr="00D80D49" w:rsidRDefault="00A435E8" w:rsidP="00A435E8">
      <w:pPr>
        <w:numPr>
          <w:ilvl w:val="0"/>
          <w:numId w:val="9"/>
        </w:numPr>
        <w:rPr>
          <w:rFonts w:ascii="Arial" w:hAnsi="Arial" w:cs="Arial"/>
          <w:sz w:val="22"/>
          <w:szCs w:val="22"/>
        </w:rPr>
      </w:pPr>
      <w:r w:rsidRPr="00D80D49">
        <w:rPr>
          <w:rFonts w:ascii="Arial" w:hAnsi="Arial" w:cs="Arial"/>
          <w:sz w:val="22"/>
          <w:szCs w:val="22"/>
        </w:rPr>
        <w:t>Arts Access Australia</w:t>
      </w:r>
    </w:p>
    <w:p w14:paraId="1019C16A" w14:textId="77777777" w:rsidR="00A435E8" w:rsidRPr="00D80D49" w:rsidRDefault="00A435E8" w:rsidP="00A435E8">
      <w:pPr>
        <w:numPr>
          <w:ilvl w:val="0"/>
          <w:numId w:val="9"/>
        </w:numPr>
        <w:rPr>
          <w:rFonts w:ascii="Arial" w:hAnsi="Arial" w:cs="Arial"/>
          <w:sz w:val="22"/>
          <w:szCs w:val="22"/>
        </w:rPr>
      </w:pPr>
      <w:r w:rsidRPr="00D80D49">
        <w:rPr>
          <w:rFonts w:ascii="Arial" w:hAnsi="Arial" w:cs="Arial"/>
          <w:color w:val="000000"/>
          <w:sz w:val="22"/>
          <w:szCs w:val="22"/>
          <w:shd w:val="clear" w:color="auto" w:fill="FFFFFF"/>
        </w:rPr>
        <w:t xml:space="preserve">Autism Aspergers Advocacy Australia                                </w:t>
      </w:r>
    </w:p>
    <w:p w14:paraId="471DB395" w14:textId="77777777" w:rsidR="00A435E8" w:rsidRPr="00D80D49" w:rsidRDefault="00A435E8" w:rsidP="00A435E8">
      <w:pPr>
        <w:numPr>
          <w:ilvl w:val="0"/>
          <w:numId w:val="9"/>
        </w:numPr>
        <w:rPr>
          <w:rFonts w:ascii="Arial" w:hAnsi="Arial" w:cs="Arial"/>
          <w:color w:val="000000"/>
          <w:sz w:val="22"/>
          <w:szCs w:val="22"/>
          <w:shd w:val="clear" w:color="auto" w:fill="FFFFFF"/>
        </w:rPr>
      </w:pPr>
      <w:r w:rsidRPr="00D80D49">
        <w:rPr>
          <w:rFonts w:ascii="Arial" w:hAnsi="Arial" w:cs="Arial"/>
          <w:color w:val="000000"/>
          <w:sz w:val="22"/>
          <w:szCs w:val="22"/>
          <w:shd w:val="clear" w:color="auto" w:fill="FFFFFF"/>
        </w:rPr>
        <w:t>Blind Citizens Australia</w:t>
      </w:r>
    </w:p>
    <w:p w14:paraId="597F3E2F" w14:textId="77777777" w:rsidR="00A435E8" w:rsidRPr="00D80D49" w:rsidRDefault="00A435E8" w:rsidP="00A435E8">
      <w:pPr>
        <w:numPr>
          <w:ilvl w:val="0"/>
          <w:numId w:val="9"/>
        </w:numPr>
        <w:rPr>
          <w:rFonts w:ascii="Arial" w:hAnsi="Arial" w:cs="Arial"/>
          <w:color w:val="000000"/>
          <w:sz w:val="22"/>
          <w:szCs w:val="22"/>
          <w:shd w:val="clear" w:color="auto" w:fill="FFFFFF"/>
        </w:rPr>
      </w:pPr>
      <w:r w:rsidRPr="00D80D49">
        <w:rPr>
          <w:rFonts w:ascii="Arial" w:hAnsi="Arial" w:cs="Arial"/>
          <w:color w:val="000000"/>
          <w:sz w:val="22"/>
          <w:szCs w:val="22"/>
          <w:shd w:val="clear" w:color="auto" w:fill="FFFFFF"/>
        </w:rPr>
        <w:t>Brain Injury Australia</w:t>
      </w:r>
    </w:p>
    <w:p w14:paraId="01816FDD" w14:textId="77777777" w:rsidR="00A435E8" w:rsidRPr="00D80D49" w:rsidRDefault="00A435E8" w:rsidP="00A435E8">
      <w:pPr>
        <w:numPr>
          <w:ilvl w:val="0"/>
          <w:numId w:val="9"/>
        </w:numPr>
        <w:rPr>
          <w:rFonts w:ascii="Arial" w:hAnsi="Arial" w:cs="Arial"/>
          <w:color w:val="000000"/>
          <w:sz w:val="22"/>
          <w:szCs w:val="22"/>
          <w:shd w:val="clear" w:color="auto" w:fill="FFFFFF"/>
        </w:rPr>
      </w:pPr>
      <w:r w:rsidRPr="00D80D49">
        <w:rPr>
          <w:rFonts w:ascii="Arial" w:hAnsi="Arial" w:cs="Arial"/>
          <w:color w:val="000000"/>
          <w:sz w:val="22"/>
          <w:szCs w:val="22"/>
          <w:shd w:val="clear" w:color="auto" w:fill="FFFFFF"/>
        </w:rPr>
        <w:t>Deaf Australia</w:t>
      </w:r>
    </w:p>
    <w:p w14:paraId="5DAD1C25" w14:textId="77777777" w:rsidR="00A435E8" w:rsidRPr="00D80D49" w:rsidRDefault="00A435E8" w:rsidP="00A435E8">
      <w:pPr>
        <w:numPr>
          <w:ilvl w:val="0"/>
          <w:numId w:val="9"/>
        </w:numPr>
        <w:rPr>
          <w:rFonts w:ascii="Arial" w:hAnsi="Arial" w:cs="Arial"/>
          <w:color w:val="000000"/>
          <w:sz w:val="22"/>
          <w:szCs w:val="22"/>
          <w:shd w:val="clear" w:color="auto" w:fill="FFFFFF"/>
        </w:rPr>
      </w:pPr>
      <w:r w:rsidRPr="00D80D49">
        <w:rPr>
          <w:rFonts w:ascii="Arial" w:hAnsi="Arial" w:cs="Arial"/>
          <w:color w:val="000000"/>
          <w:sz w:val="22"/>
          <w:szCs w:val="22"/>
          <w:shd w:val="clear" w:color="auto" w:fill="FFFFFF"/>
        </w:rPr>
        <w:t>Deafblind Australia</w:t>
      </w:r>
    </w:p>
    <w:p w14:paraId="551D8D62" w14:textId="77777777" w:rsidR="00A435E8" w:rsidRPr="00D80D49" w:rsidRDefault="00A435E8" w:rsidP="00A435E8">
      <w:pPr>
        <w:numPr>
          <w:ilvl w:val="0"/>
          <w:numId w:val="9"/>
        </w:numPr>
        <w:rPr>
          <w:rFonts w:ascii="Arial" w:hAnsi="Arial" w:cs="Arial"/>
          <w:color w:val="000000"/>
          <w:sz w:val="22"/>
          <w:szCs w:val="22"/>
          <w:shd w:val="clear" w:color="auto" w:fill="FFFFFF"/>
        </w:rPr>
      </w:pPr>
      <w:r w:rsidRPr="00D80D49">
        <w:rPr>
          <w:rFonts w:ascii="Arial" w:hAnsi="Arial" w:cs="Arial"/>
          <w:color w:val="000000"/>
          <w:sz w:val="22"/>
          <w:szCs w:val="22"/>
          <w:shd w:val="clear" w:color="auto" w:fill="FFFFFF"/>
        </w:rPr>
        <w:t>Deafness Forum Australia</w:t>
      </w:r>
    </w:p>
    <w:p w14:paraId="69C5DB04" w14:textId="77777777" w:rsidR="00A435E8" w:rsidRPr="00D80D49" w:rsidRDefault="00A435E8" w:rsidP="00A435E8">
      <w:pPr>
        <w:numPr>
          <w:ilvl w:val="0"/>
          <w:numId w:val="9"/>
        </w:numPr>
        <w:rPr>
          <w:rFonts w:ascii="Arial" w:hAnsi="Arial" w:cs="Arial"/>
          <w:color w:val="000000"/>
          <w:sz w:val="22"/>
          <w:szCs w:val="22"/>
          <w:shd w:val="clear" w:color="auto" w:fill="FFFFFF"/>
        </w:rPr>
      </w:pPr>
      <w:r w:rsidRPr="00D80D49">
        <w:rPr>
          <w:rFonts w:ascii="Arial" w:hAnsi="Arial" w:cs="Arial"/>
          <w:color w:val="000000"/>
          <w:sz w:val="22"/>
          <w:szCs w:val="22"/>
          <w:shd w:val="clear" w:color="auto" w:fill="FFFFFF"/>
        </w:rPr>
        <w:t>Down Syndrome Australia</w:t>
      </w:r>
    </w:p>
    <w:p w14:paraId="6670104D" w14:textId="77777777" w:rsidR="00A435E8" w:rsidRPr="00D80D49" w:rsidRDefault="00A435E8" w:rsidP="00A435E8">
      <w:pPr>
        <w:numPr>
          <w:ilvl w:val="0"/>
          <w:numId w:val="9"/>
        </w:numPr>
        <w:rPr>
          <w:rFonts w:ascii="Arial" w:hAnsi="Arial" w:cs="Arial"/>
          <w:color w:val="000000"/>
          <w:sz w:val="22"/>
          <w:szCs w:val="22"/>
          <w:shd w:val="clear" w:color="auto" w:fill="FFFFFF"/>
        </w:rPr>
      </w:pPr>
      <w:r w:rsidRPr="00D80D49">
        <w:rPr>
          <w:rFonts w:ascii="Arial" w:hAnsi="Arial" w:cs="Arial"/>
          <w:color w:val="000000"/>
          <w:sz w:val="22"/>
          <w:szCs w:val="22"/>
          <w:shd w:val="clear" w:color="auto" w:fill="FFFFFF"/>
        </w:rPr>
        <w:t>Disability Advocacy Network Australia</w:t>
      </w:r>
    </w:p>
    <w:p w14:paraId="742E50BB" w14:textId="77777777" w:rsidR="00A435E8" w:rsidRPr="00D80D49" w:rsidRDefault="00A435E8" w:rsidP="00A435E8">
      <w:pPr>
        <w:numPr>
          <w:ilvl w:val="0"/>
          <w:numId w:val="9"/>
        </w:numPr>
        <w:rPr>
          <w:rFonts w:ascii="Arial" w:hAnsi="Arial" w:cs="Arial"/>
          <w:color w:val="000000"/>
          <w:sz w:val="22"/>
          <w:szCs w:val="22"/>
          <w:shd w:val="clear" w:color="auto" w:fill="FFFFFF"/>
        </w:rPr>
      </w:pPr>
      <w:r w:rsidRPr="00D80D49">
        <w:rPr>
          <w:rFonts w:ascii="Arial" w:hAnsi="Arial" w:cs="Arial"/>
          <w:color w:val="000000"/>
          <w:sz w:val="22"/>
          <w:szCs w:val="22"/>
          <w:shd w:val="clear" w:color="auto" w:fill="FFFFFF"/>
        </w:rPr>
        <w:t>Disability Justice Australia</w:t>
      </w:r>
    </w:p>
    <w:p w14:paraId="2FDC1251" w14:textId="77777777" w:rsidR="00A435E8" w:rsidRPr="00D80D49" w:rsidRDefault="00A435E8" w:rsidP="00A435E8">
      <w:pPr>
        <w:numPr>
          <w:ilvl w:val="0"/>
          <w:numId w:val="9"/>
        </w:numPr>
        <w:rPr>
          <w:rFonts w:ascii="Arial" w:hAnsi="Arial" w:cs="Arial"/>
          <w:color w:val="000000"/>
          <w:sz w:val="22"/>
          <w:szCs w:val="22"/>
          <w:shd w:val="clear" w:color="auto" w:fill="FFFFFF"/>
        </w:rPr>
      </w:pPr>
      <w:r w:rsidRPr="00D80D49">
        <w:rPr>
          <w:rFonts w:ascii="Arial" w:hAnsi="Arial" w:cs="Arial"/>
          <w:color w:val="000000"/>
          <w:sz w:val="22"/>
          <w:szCs w:val="22"/>
          <w:shd w:val="clear" w:color="auto" w:fill="FFFFFF"/>
        </w:rPr>
        <w:t>Disability Resources Centre</w:t>
      </w:r>
    </w:p>
    <w:p w14:paraId="28B774FC" w14:textId="77777777" w:rsidR="00A435E8" w:rsidRPr="00D80D49" w:rsidRDefault="00A435E8" w:rsidP="00A435E8">
      <w:pPr>
        <w:numPr>
          <w:ilvl w:val="0"/>
          <w:numId w:val="9"/>
        </w:numPr>
        <w:rPr>
          <w:rFonts w:ascii="Arial" w:hAnsi="Arial" w:cs="Arial"/>
          <w:color w:val="000000"/>
          <w:sz w:val="22"/>
          <w:szCs w:val="22"/>
          <w:shd w:val="clear" w:color="auto" w:fill="FFFFFF"/>
        </w:rPr>
      </w:pPr>
      <w:r w:rsidRPr="00D80D49">
        <w:rPr>
          <w:rFonts w:ascii="Arial" w:hAnsi="Arial" w:cs="Arial"/>
          <w:color w:val="000000"/>
          <w:sz w:val="22"/>
          <w:szCs w:val="22"/>
          <w:shd w:val="clear" w:color="auto" w:fill="FFFFFF"/>
        </w:rPr>
        <w:t xml:space="preserve">Enhanced Lifestyles </w:t>
      </w:r>
    </w:p>
    <w:p w14:paraId="210FACEF" w14:textId="77777777" w:rsidR="00A435E8" w:rsidRPr="00D80D49" w:rsidRDefault="00A435E8" w:rsidP="00A435E8">
      <w:pPr>
        <w:numPr>
          <w:ilvl w:val="0"/>
          <w:numId w:val="9"/>
        </w:numPr>
        <w:rPr>
          <w:rFonts w:ascii="Arial" w:hAnsi="Arial" w:cs="Arial"/>
          <w:color w:val="000000"/>
          <w:sz w:val="22"/>
          <w:szCs w:val="22"/>
          <w:shd w:val="clear" w:color="auto" w:fill="FFFFFF"/>
        </w:rPr>
      </w:pPr>
      <w:r w:rsidRPr="00D80D49">
        <w:rPr>
          <w:rFonts w:ascii="Arial" w:hAnsi="Arial" w:cs="Arial"/>
          <w:color w:val="000000"/>
          <w:sz w:val="22"/>
          <w:szCs w:val="22"/>
          <w:shd w:val="clear" w:color="auto" w:fill="FFFFFF"/>
        </w:rPr>
        <w:t>National Mental Health Consumer and Carer Forum (NMHCCF)</w:t>
      </w:r>
    </w:p>
    <w:p w14:paraId="716A07F1" w14:textId="1A465770" w:rsidR="00A435E8" w:rsidRPr="00D80D49" w:rsidRDefault="00A435E8" w:rsidP="00A435E8">
      <w:pPr>
        <w:numPr>
          <w:ilvl w:val="0"/>
          <w:numId w:val="9"/>
        </w:numPr>
        <w:rPr>
          <w:rFonts w:ascii="Arial" w:hAnsi="Arial" w:cs="Arial"/>
          <w:color w:val="000000"/>
          <w:sz w:val="22"/>
          <w:szCs w:val="22"/>
          <w:shd w:val="clear" w:color="auto" w:fill="FFFFFF"/>
        </w:rPr>
      </w:pPr>
      <w:r w:rsidRPr="00D80D49">
        <w:rPr>
          <w:rFonts w:ascii="Arial" w:hAnsi="Arial" w:cs="Arial"/>
          <w:color w:val="000000"/>
          <w:sz w:val="22"/>
          <w:szCs w:val="22"/>
          <w:shd w:val="clear" w:color="auto" w:fill="FFFFFF"/>
        </w:rPr>
        <w:t>People with Disabilit</w:t>
      </w:r>
      <w:r w:rsidR="00B45292">
        <w:rPr>
          <w:rFonts w:ascii="Arial" w:hAnsi="Arial" w:cs="Arial"/>
          <w:color w:val="000000"/>
          <w:sz w:val="22"/>
          <w:szCs w:val="22"/>
          <w:shd w:val="clear" w:color="auto" w:fill="FFFFFF"/>
        </w:rPr>
        <w:t>ies</w:t>
      </w:r>
      <w:r w:rsidRPr="00D80D49">
        <w:rPr>
          <w:rFonts w:ascii="Arial" w:hAnsi="Arial" w:cs="Arial"/>
          <w:color w:val="000000"/>
          <w:sz w:val="22"/>
          <w:szCs w:val="22"/>
          <w:shd w:val="clear" w:color="auto" w:fill="FFFFFF"/>
        </w:rPr>
        <w:t xml:space="preserve"> WA</w:t>
      </w:r>
    </w:p>
    <w:p w14:paraId="0BBF8E75" w14:textId="77777777" w:rsidR="00A435E8" w:rsidRPr="00D80D49" w:rsidRDefault="00A435E8" w:rsidP="00A435E8">
      <w:pPr>
        <w:numPr>
          <w:ilvl w:val="0"/>
          <w:numId w:val="9"/>
        </w:numPr>
        <w:rPr>
          <w:rFonts w:ascii="Arial" w:hAnsi="Arial" w:cs="Arial"/>
          <w:color w:val="000000"/>
          <w:sz w:val="22"/>
          <w:szCs w:val="22"/>
          <w:shd w:val="clear" w:color="auto" w:fill="FFFFFF"/>
        </w:rPr>
      </w:pPr>
      <w:r w:rsidRPr="00D80D49">
        <w:rPr>
          <w:rFonts w:ascii="Arial" w:hAnsi="Arial" w:cs="Arial"/>
          <w:color w:val="000000"/>
          <w:sz w:val="22"/>
          <w:szCs w:val="22"/>
          <w:shd w:val="clear" w:color="auto" w:fill="FFFFFF"/>
        </w:rPr>
        <w:t xml:space="preserve">People with Disabilities ACT </w:t>
      </w:r>
    </w:p>
    <w:p w14:paraId="4EC8D32E" w14:textId="77777777" w:rsidR="00A435E8" w:rsidRPr="00D80D49" w:rsidRDefault="00A435E8" w:rsidP="00A435E8">
      <w:pPr>
        <w:numPr>
          <w:ilvl w:val="0"/>
          <w:numId w:val="9"/>
        </w:numPr>
        <w:rPr>
          <w:rFonts w:ascii="Arial" w:hAnsi="Arial" w:cs="Arial"/>
          <w:color w:val="000000"/>
          <w:sz w:val="22"/>
          <w:szCs w:val="22"/>
          <w:shd w:val="clear" w:color="auto" w:fill="FFFFFF"/>
        </w:rPr>
      </w:pPr>
      <w:r w:rsidRPr="00D80D49">
        <w:rPr>
          <w:rFonts w:ascii="Arial" w:hAnsi="Arial" w:cs="Arial"/>
          <w:color w:val="000000"/>
          <w:sz w:val="22"/>
          <w:szCs w:val="22"/>
          <w:shd w:val="clear" w:color="auto" w:fill="FFFFFF"/>
        </w:rPr>
        <w:t>Polio Australia</w:t>
      </w:r>
    </w:p>
    <w:p w14:paraId="095A59CA" w14:textId="77777777" w:rsidR="00A435E8" w:rsidRPr="00D80D49" w:rsidRDefault="00A435E8" w:rsidP="00A435E8">
      <w:pPr>
        <w:numPr>
          <w:ilvl w:val="0"/>
          <w:numId w:val="9"/>
        </w:numPr>
        <w:rPr>
          <w:rFonts w:ascii="Arial" w:hAnsi="Arial" w:cs="Arial"/>
          <w:color w:val="000000"/>
          <w:sz w:val="22"/>
          <w:szCs w:val="22"/>
          <w:shd w:val="clear" w:color="auto" w:fill="FFFFFF"/>
        </w:rPr>
      </w:pPr>
      <w:r w:rsidRPr="00D80D49">
        <w:rPr>
          <w:rFonts w:ascii="Arial" w:hAnsi="Arial" w:cs="Arial"/>
          <w:color w:val="000000"/>
          <w:sz w:val="22"/>
          <w:szCs w:val="22"/>
          <w:shd w:val="clear" w:color="auto" w:fill="FFFFFF"/>
        </w:rPr>
        <w:t>Physical Disability Australia</w:t>
      </w:r>
    </w:p>
    <w:p w14:paraId="6A335832" w14:textId="77777777" w:rsidR="00A435E8" w:rsidRPr="00D80D49" w:rsidRDefault="00A435E8" w:rsidP="00A435E8">
      <w:pPr>
        <w:numPr>
          <w:ilvl w:val="0"/>
          <w:numId w:val="9"/>
        </w:numPr>
        <w:rPr>
          <w:rFonts w:ascii="Arial" w:hAnsi="Arial" w:cs="Arial"/>
          <w:color w:val="000000"/>
          <w:sz w:val="22"/>
          <w:szCs w:val="22"/>
          <w:shd w:val="clear" w:color="auto" w:fill="FFFFFF"/>
        </w:rPr>
      </w:pPr>
      <w:r w:rsidRPr="00D80D49">
        <w:rPr>
          <w:rFonts w:ascii="Arial" w:hAnsi="Arial" w:cs="Arial"/>
          <w:color w:val="000000"/>
          <w:sz w:val="22"/>
          <w:szCs w:val="22"/>
          <w:shd w:val="clear" w:color="auto" w:fill="FFFFFF"/>
        </w:rPr>
        <w:t>Women with Disabilities Victoria</w:t>
      </w:r>
    </w:p>
    <w:p w14:paraId="4ECB70BF" w14:textId="77777777" w:rsidR="00A435E8" w:rsidRPr="00D80D49" w:rsidRDefault="00A435E8" w:rsidP="00A435E8">
      <w:pPr>
        <w:numPr>
          <w:ilvl w:val="0"/>
          <w:numId w:val="9"/>
        </w:numPr>
        <w:rPr>
          <w:rFonts w:ascii="Arial" w:hAnsi="Arial" w:cs="Arial"/>
          <w:color w:val="000000"/>
          <w:sz w:val="22"/>
          <w:szCs w:val="22"/>
          <w:shd w:val="clear" w:color="auto" w:fill="FFFFFF"/>
        </w:rPr>
      </w:pPr>
      <w:r w:rsidRPr="00D80D49">
        <w:rPr>
          <w:rFonts w:ascii="Arial" w:hAnsi="Arial" w:cs="Arial"/>
          <w:color w:val="000000"/>
          <w:sz w:val="22"/>
          <w:szCs w:val="22"/>
          <w:shd w:val="clear" w:color="auto" w:fill="FFFFFF"/>
        </w:rPr>
        <w:t>Women with Disabilities ACT</w:t>
      </w:r>
    </w:p>
    <w:p w14:paraId="6DB12F84" w14:textId="77777777" w:rsidR="00A435E8" w:rsidRPr="00D80D49" w:rsidRDefault="00A435E8" w:rsidP="00A435E8">
      <w:pPr>
        <w:ind w:left="720"/>
        <w:rPr>
          <w:rFonts w:ascii="Arial" w:hAnsi="Arial" w:cs="Arial"/>
          <w:color w:val="000000"/>
          <w:sz w:val="22"/>
          <w:szCs w:val="22"/>
          <w:shd w:val="clear" w:color="auto" w:fill="FFFFFF"/>
        </w:rPr>
      </w:pPr>
    </w:p>
    <w:p w14:paraId="4178DCE1" w14:textId="77777777" w:rsidR="00A435E8" w:rsidRPr="00D80D49" w:rsidRDefault="00A435E8" w:rsidP="00A435E8">
      <w:pPr>
        <w:ind w:left="720"/>
        <w:rPr>
          <w:rFonts w:ascii="Arial" w:hAnsi="Arial" w:cs="Arial"/>
          <w:color w:val="000000"/>
          <w:sz w:val="22"/>
          <w:szCs w:val="22"/>
          <w:shd w:val="clear" w:color="auto" w:fill="FFFFFF"/>
        </w:rPr>
      </w:pPr>
    </w:p>
    <w:p w14:paraId="54BE7C61" w14:textId="77777777" w:rsidR="00A435E8" w:rsidRPr="00D80D49" w:rsidRDefault="00A435E8" w:rsidP="00A435E8">
      <w:pPr>
        <w:ind w:left="720"/>
        <w:rPr>
          <w:rFonts w:ascii="Arial" w:hAnsi="Arial" w:cs="Arial"/>
          <w:color w:val="000000"/>
          <w:sz w:val="20"/>
          <w:szCs w:val="20"/>
          <w:shd w:val="clear" w:color="auto" w:fill="FFFFFF"/>
        </w:rPr>
      </w:pPr>
    </w:p>
    <w:p w14:paraId="2AB66A82" w14:textId="77777777" w:rsidR="00A435E8" w:rsidRPr="00D80D49" w:rsidRDefault="00A435E8" w:rsidP="00A435E8">
      <w:pPr>
        <w:ind w:left="720"/>
        <w:rPr>
          <w:rFonts w:ascii="Arial" w:hAnsi="Arial" w:cs="Arial"/>
          <w:color w:val="000000"/>
          <w:sz w:val="20"/>
          <w:szCs w:val="20"/>
          <w:shd w:val="clear" w:color="auto" w:fill="FFFFFF"/>
        </w:rPr>
      </w:pPr>
    </w:p>
    <w:p w14:paraId="3320CBD4" w14:textId="77777777" w:rsidR="00A435E8" w:rsidRPr="00D80D49" w:rsidRDefault="00A435E8" w:rsidP="00A435E8">
      <w:pPr>
        <w:ind w:left="720"/>
        <w:rPr>
          <w:rFonts w:ascii="Arial" w:hAnsi="Arial" w:cs="Arial"/>
          <w:color w:val="000000"/>
          <w:sz w:val="20"/>
          <w:szCs w:val="20"/>
          <w:shd w:val="clear" w:color="auto" w:fill="FFFFFF"/>
        </w:rPr>
      </w:pPr>
    </w:p>
    <w:p w14:paraId="0C384C40" w14:textId="77777777" w:rsidR="00A435E8" w:rsidRPr="00D80D49" w:rsidRDefault="00A435E8" w:rsidP="00A435E8">
      <w:pPr>
        <w:rPr>
          <w:rFonts w:ascii="Arial" w:hAnsi="Arial" w:cs="Arial"/>
          <w:color w:val="000000"/>
          <w:sz w:val="20"/>
          <w:szCs w:val="20"/>
          <w:shd w:val="clear" w:color="auto" w:fill="FFFFFF"/>
        </w:rPr>
      </w:pPr>
    </w:p>
    <w:p w14:paraId="66D1EA9F" w14:textId="77777777" w:rsidR="00A435E8" w:rsidRPr="00D80D49" w:rsidRDefault="00A435E8" w:rsidP="00A435E8">
      <w:pPr>
        <w:rPr>
          <w:rFonts w:ascii="Arial" w:hAnsi="Arial" w:cs="Arial"/>
          <w:b/>
          <w:bCs/>
          <w:sz w:val="22"/>
          <w:szCs w:val="22"/>
        </w:rPr>
      </w:pPr>
      <w:r w:rsidRPr="00D80D49">
        <w:rPr>
          <w:rFonts w:ascii="Arial" w:hAnsi="Arial" w:cs="Arial"/>
          <w:b/>
          <w:bCs/>
          <w:sz w:val="22"/>
          <w:szCs w:val="22"/>
        </w:rPr>
        <w:t>Associate members:</w:t>
      </w:r>
    </w:p>
    <w:p w14:paraId="1E22B885" w14:textId="77777777" w:rsidR="00A435E8" w:rsidRPr="00D80D49" w:rsidRDefault="00A435E8" w:rsidP="00A435E8">
      <w:pPr>
        <w:numPr>
          <w:ilvl w:val="0"/>
          <w:numId w:val="10"/>
        </w:numPr>
        <w:rPr>
          <w:rFonts w:ascii="Arial" w:hAnsi="Arial" w:cs="Arial"/>
          <w:sz w:val="22"/>
          <w:szCs w:val="22"/>
        </w:rPr>
      </w:pPr>
      <w:r w:rsidRPr="00D80D49">
        <w:rPr>
          <w:rFonts w:ascii="Arial" w:hAnsi="Arial" w:cs="Arial"/>
          <w:sz w:val="22"/>
          <w:szCs w:val="22"/>
        </w:rPr>
        <w:t xml:space="preserve">AED Legal Centre </w:t>
      </w:r>
    </w:p>
    <w:p w14:paraId="350D893A" w14:textId="77777777" w:rsidR="00A435E8" w:rsidRPr="00D80D49" w:rsidRDefault="00A435E8" w:rsidP="00A435E8">
      <w:pPr>
        <w:numPr>
          <w:ilvl w:val="0"/>
          <w:numId w:val="10"/>
        </w:numPr>
        <w:rPr>
          <w:rFonts w:ascii="Arial" w:hAnsi="Arial" w:cs="Arial"/>
          <w:sz w:val="22"/>
          <w:szCs w:val="22"/>
        </w:rPr>
      </w:pPr>
      <w:r w:rsidRPr="00D80D49">
        <w:rPr>
          <w:rFonts w:ascii="Arial" w:hAnsi="Arial" w:cs="Arial"/>
          <w:sz w:val="22"/>
          <w:szCs w:val="22"/>
        </w:rPr>
        <w:t>All Means All</w:t>
      </w:r>
    </w:p>
    <w:p w14:paraId="635657C6" w14:textId="77777777" w:rsidR="00A435E8" w:rsidRPr="00D80D49" w:rsidRDefault="00A435E8" w:rsidP="00A435E8">
      <w:pPr>
        <w:numPr>
          <w:ilvl w:val="0"/>
          <w:numId w:val="10"/>
        </w:numPr>
        <w:rPr>
          <w:rFonts w:ascii="Arial" w:hAnsi="Arial" w:cs="Arial"/>
          <w:sz w:val="22"/>
          <w:szCs w:val="22"/>
        </w:rPr>
      </w:pPr>
      <w:r w:rsidRPr="00D80D49">
        <w:rPr>
          <w:rFonts w:ascii="Arial" w:hAnsi="Arial" w:cs="Arial"/>
          <w:sz w:val="22"/>
          <w:szCs w:val="22"/>
        </w:rPr>
        <w:t>Amaze</w:t>
      </w:r>
    </w:p>
    <w:p w14:paraId="027241BE" w14:textId="77777777" w:rsidR="00A435E8" w:rsidRPr="00D80D49" w:rsidRDefault="00A435E8" w:rsidP="00A435E8">
      <w:pPr>
        <w:numPr>
          <w:ilvl w:val="0"/>
          <w:numId w:val="10"/>
        </w:numPr>
        <w:rPr>
          <w:rFonts w:ascii="Arial" w:hAnsi="Arial" w:cs="Arial"/>
          <w:sz w:val="22"/>
          <w:szCs w:val="22"/>
        </w:rPr>
      </w:pPr>
      <w:r w:rsidRPr="00D80D49">
        <w:rPr>
          <w:rFonts w:ascii="Arial" w:hAnsi="Arial" w:cs="Arial"/>
          <w:sz w:val="22"/>
          <w:szCs w:val="22"/>
        </w:rPr>
        <w:t>Aspergers Victoria</w:t>
      </w:r>
    </w:p>
    <w:p w14:paraId="7450BE55" w14:textId="77777777" w:rsidR="00A435E8" w:rsidRPr="00D80D49" w:rsidRDefault="00A435E8" w:rsidP="00A435E8">
      <w:pPr>
        <w:numPr>
          <w:ilvl w:val="0"/>
          <w:numId w:val="10"/>
        </w:numPr>
        <w:rPr>
          <w:rFonts w:ascii="Arial" w:hAnsi="Arial" w:cs="Arial"/>
          <w:sz w:val="22"/>
          <w:szCs w:val="22"/>
        </w:rPr>
      </w:pPr>
      <w:r w:rsidRPr="00D80D49">
        <w:rPr>
          <w:rFonts w:ascii="Arial" w:hAnsi="Arial" w:cs="Arial"/>
          <w:sz w:val="22"/>
          <w:szCs w:val="22"/>
        </w:rPr>
        <w:t>Disability Advocacy and Complaints Service of South Australia (DACSSA)</w:t>
      </w:r>
    </w:p>
    <w:p w14:paraId="58A2B871" w14:textId="77777777" w:rsidR="00A435E8" w:rsidRPr="00D80D49" w:rsidRDefault="00A435E8" w:rsidP="00A435E8">
      <w:pPr>
        <w:numPr>
          <w:ilvl w:val="0"/>
          <w:numId w:val="10"/>
        </w:numPr>
        <w:rPr>
          <w:rFonts w:ascii="Arial" w:hAnsi="Arial" w:cs="Arial"/>
          <w:sz w:val="22"/>
          <w:szCs w:val="22"/>
        </w:rPr>
      </w:pPr>
      <w:r w:rsidRPr="00D80D49">
        <w:rPr>
          <w:rFonts w:ascii="Arial" w:hAnsi="Arial" w:cs="Arial"/>
          <w:sz w:val="22"/>
          <w:szCs w:val="22"/>
        </w:rPr>
        <w:t>Disability Law Queensland</w:t>
      </w:r>
    </w:p>
    <w:p w14:paraId="758AB7AA" w14:textId="77777777" w:rsidR="00A435E8" w:rsidRPr="00D80D49" w:rsidRDefault="00A435E8" w:rsidP="00A435E8">
      <w:pPr>
        <w:numPr>
          <w:ilvl w:val="0"/>
          <w:numId w:val="10"/>
        </w:numPr>
        <w:rPr>
          <w:rFonts w:ascii="Arial" w:hAnsi="Arial" w:cs="Arial"/>
          <w:sz w:val="22"/>
          <w:szCs w:val="22"/>
        </w:rPr>
      </w:pPr>
      <w:r w:rsidRPr="00D80D49">
        <w:rPr>
          <w:rFonts w:ascii="Arial" w:hAnsi="Arial" w:cs="Arial"/>
          <w:sz w:val="22"/>
          <w:szCs w:val="22"/>
        </w:rPr>
        <w:t>Leadership Plus</w:t>
      </w:r>
    </w:p>
    <w:p w14:paraId="65B4F52F" w14:textId="77777777" w:rsidR="00A435E8" w:rsidRPr="00D80D49" w:rsidRDefault="00A435E8" w:rsidP="00A435E8">
      <w:pPr>
        <w:numPr>
          <w:ilvl w:val="0"/>
          <w:numId w:val="10"/>
        </w:numPr>
        <w:rPr>
          <w:rFonts w:ascii="Arial" w:hAnsi="Arial" w:cs="Arial"/>
          <w:sz w:val="22"/>
          <w:szCs w:val="22"/>
        </w:rPr>
      </w:pPr>
      <w:r w:rsidRPr="00D80D49">
        <w:rPr>
          <w:rFonts w:ascii="Arial" w:hAnsi="Arial" w:cs="Arial"/>
          <w:sz w:val="22"/>
          <w:szCs w:val="22"/>
        </w:rPr>
        <w:t>National Organisation for Fetal Alcohol Spectrum Disorder (NOFASD)</w:t>
      </w:r>
    </w:p>
    <w:p w14:paraId="6A2EF2CC" w14:textId="77777777" w:rsidR="00A435E8" w:rsidRPr="00D80D49" w:rsidRDefault="00A435E8" w:rsidP="00A435E8">
      <w:pPr>
        <w:numPr>
          <w:ilvl w:val="0"/>
          <w:numId w:val="10"/>
        </w:numPr>
        <w:rPr>
          <w:rFonts w:ascii="Arial" w:hAnsi="Arial" w:cs="Arial"/>
          <w:sz w:val="22"/>
          <w:szCs w:val="22"/>
        </w:rPr>
      </w:pPr>
      <w:r w:rsidRPr="00D80D49">
        <w:rPr>
          <w:rFonts w:ascii="Arial" w:hAnsi="Arial" w:cs="Arial"/>
          <w:sz w:val="22"/>
          <w:szCs w:val="22"/>
        </w:rPr>
        <w:t>Star Victoria Inc</w:t>
      </w:r>
    </w:p>
    <w:p w14:paraId="26257D70" w14:textId="77777777" w:rsidR="00A435E8" w:rsidRPr="00D80D49" w:rsidRDefault="00A435E8" w:rsidP="00A435E8">
      <w:pPr>
        <w:numPr>
          <w:ilvl w:val="0"/>
          <w:numId w:val="10"/>
        </w:numPr>
        <w:rPr>
          <w:rFonts w:ascii="Arial" w:hAnsi="Arial" w:cs="Arial"/>
          <w:sz w:val="22"/>
          <w:szCs w:val="22"/>
        </w:rPr>
      </w:pPr>
      <w:r w:rsidRPr="00D80D49">
        <w:rPr>
          <w:rFonts w:ascii="Arial" w:hAnsi="Arial" w:cs="Arial"/>
          <w:sz w:val="22"/>
          <w:szCs w:val="22"/>
        </w:rPr>
        <w:t>TASC National Limited</w:t>
      </w:r>
    </w:p>
    <w:p w14:paraId="0749F8CC" w14:textId="77777777" w:rsidR="00A435E8" w:rsidRPr="00D80D49" w:rsidRDefault="00A435E8" w:rsidP="00A435E8">
      <w:pPr>
        <w:numPr>
          <w:ilvl w:val="0"/>
          <w:numId w:val="10"/>
        </w:numPr>
        <w:rPr>
          <w:rFonts w:cs="Arial"/>
          <w:sz w:val="22"/>
          <w:szCs w:val="22"/>
        </w:rPr>
      </w:pPr>
      <w:r w:rsidRPr="00D80D49">
        <w:rPr>
          <w:rFonts w:ascii="Arial" w:hAnsi="Arial" w:cs="Arial"/>
          <w:sz w:val="22"/>
          <w:szCs w:val="22"/>
        </w:rPr>
        <w:t>Youth Disability Advocacy Service (YDAS</w:t>
      </w:r>
      <w:r w:rsidRPr="00D80D49">
        <w:rPr>
          <w:rFonts w:cs="Arial"/>
          <w:sz w:val="22"/>
          <w:szCs w:val="22"/>
        </w:rPr>
        <w:t>)</w:t>
      </w:r>
    </w:p>
    <w:p w14:paraId="3BDA6C0C" w14:textId="77777777" w:rsidR="00A435E8" w:rsidRPr="00D80D49" w:rsidRDefault="00A435E8" w:rsidP="00A435E8">
      <w:pPr>
        <w:rPr>
          <w:rFonts w:cs="Arial"/>
        </w:rPr>
        <w:sectPr w:rsidR="00A435E8" w:rsidRPr="00D80D49" w:rsidSect="00A33E63">
          <w:type w:val="continuous"/>
          <w:pgSz w:w="11901" w:h="16817"/>
          <w:pgMar w:top="851" w:right="1134" w:bottom="1474" w:left="1134" w:header="709" w:footer="963" w:gutter="0"/>
          <w:cols w:num="2" w:space="709" w:equalWidth="0">
            <w:col w:w="4462" w:space="709"/>
            <w:col w:w="4462"/>
          </w:cols>
          <w:titlePg/>
        </w:sectPr>
      </w:pPr>
    </w:p>
    <w:p w14:paraId="456FDC34" w14:textId="77777777" w:rsidR="00A435E8" w:rsidRPr="00D80D49" w:rsidRDefault="00A435E8" w:rsidP="00A435E8">
      <w:pPr>
        <w:rPr>
          <w:rFonts w:cs="Arial"/>
        </w:rPr>
      </w:pPr>
      <w:r w:rsidRPr="00D80D49">
        <w:rPr>
          <w:rFonts w:cs="Arial"/>
          <w:noProof/>
          <w:sz w:val="22"/>
          <w:szCs w:val="22"/>
          <w:lang w:eastAsia="en-AU"/>
        </w:rPr>
        <w:drawing>
          <wp:inline distT="0" distB="0" distL="0" distR="0" wp14:anchorId="6F5F9A8B" wp14:editId="41B8B6AA">
            <wp:extent cx="6223461" cy="4972050"/>
            <wp:effectExtent l="0" t="0" r="635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 company name&#10;&#10;Description automatically generated"/>
                    <pic:cNvPicPr/>
                  </pic:nvPicPr>
                  <pic:blipFill>
                    <a:blip r:embed="rId14"/>
                    <a:stretch>
                      <a:fillRect/>
                    </a:stretch>
                  </pic:blipFill>
                  <pic:spPr>
                    <a:xfrm>
                      <a:off x="0" y="0"/>
                      <a:ext cx="6224159" cy="4972608"/>
                    </a:xfrm>
                    <a:prstGeom prst="rect">
                      <a:avLst/>
                    </a:prstGeom>
                  </pic:spPr>
                </pic:pic>
              </a:graphicData>
            </a:graphic>
          </wp:inline>
        </w:drawing>
      </w:r>
    </w:p>
    <w:p w14:paraId="35CF7A76" w14:textId="3B937CBB" w:rsidR="00504906" w:rsidRPr="00D80D49" w:rsidRDefault="00504906" w:rsidP="001068A9">
      <w:pPr>
        <w:pStyle w:val="Heading2"/>
      </w:pPr>
      <w:r w:rsidRPr="00D80D49">
        <w:lastRenderedPageBreak/>
        <w:t>Acknowledgements</w:t>
      </w:r>
      <w:r w:rsidR="00EB11EA" w:rsidRPr="00D80D49">
        <w:t xml:space="preserve"> </w:t>
      </w:r>
    </w:p>
    <w:p w14:paraId="0DFBA346" w14:textId="6FDA52DB" w:rsidR="00EC35C8" w:rsidRPr="005E43C2" w:rsidRDefault="00BB7440" w:rsidP="00EC35C8">
      <w:pPr>
        <w:rPr>
          <w:rFonts w:ascii="Arial" w:hAnsi="Arial" w:cs="Arial"/>
          <w:b/>
          <w:bCs/>
        </w:rPr>
      </w:pPr>
      <w:r w:rsidRPr="00D80D49">
        <w:rPr>
          <w:rFonts w:ascii="Arial" w:hAnsi="Arial" w:cs="Arial"/>
          <w:b/>
          <w:bCs/>
        </w:rPr>
        <w:t>Acknowledge</w:t>
      </w:r>
      <w:r w:rsidR="00C93F72" w:rsidRPr="00D80D49">
        <w:rPr>
          <w:rFonts w:ascii="Arial" w:hAnsi="Arial" w:cs="Arial"/>
          <w:b/>
          <w:bCs/>
        </w:rPr>
        <w:t>ment</w:t>
      </w:r>
      <w:r w:rsidRPr="00D80D49">
        <w:rPr>
          <w:rFonts w:ascii="Arial" w:hAnsi="Arial" w:cs="Arial"/>
          <w:b/>
          <w:bCs/>
        </w:rPr>
        <w:t xml:space="preserve"> of Country</w:t>
      </w:r>
      <w:r w:rsidRPr="00D80D49">
        <w:rPr>
          <w:b/>
          <w:bCs/>
        </w:rPr>
        <w:br/>
      </w:r>
      <w:r w:rsidR="00EC35C8" w:rsidRPr="005E43C2">
        <w:rPr>
          <w:rFonts w:ascii="Arial" w:hAnsi="Arial" w:cs="Arial"/>
        </w:rPr>
        <w:t xml:space="preserve">AFDO </w:t>
      </w:r>
      <w:r w:rsidR="00EC35C8">
        <w:rPr>
          <w:rFonts w:ascii="Arial" w:hAnsi="Arial" w:cs="Arial"/>
        </w:rPr>
        <w:t xml:space="preserve">as a National Peak </w:t>
      </w:r>
      <w:r w:rsidR="00EC35C8" w:rsidRPr="005E43C2">
        <w:rPr>
          <w:rFonts w:ascii="Arial" w:hAnsi="Arial" w:cs="Arial"/>
        </w:rPr>
        <w:t xml:space="preserve">acknowledges </w:t>
      </w:r>
      <w:r w:rsidR="00EC35C8">
        <w:rPr>
          <w:rFonts w:ascii="Arial" w:hAnsi="Arial" w:cs="Arial"/>
        </w:rPr>
        <w:t xml:space="preserve">all </w:t>
      </w:r>
      <w:r w:rsidR="00EC35C8" w:rsidRPr="005E43C2">
        <w:rPr>
          <w:rFonts w:ascii="Arial" w:hAnsi="Arial" w:cs="Arial"/>
        </w:rPr>
        <w:t xml:space="preserve">Aboriginal and Torres Strait Islander people as the traditional custodians across </w:t>
      </w:r>
      <w:r w:rsidR="00EC35C8">
        <w:rPr>
          <w:rFonts w:ascii="Arial" w:hAnsi="Arial" w:cs="Arial"/>
        </w:rPr>
        <w:t xml:space="preserve">all </w:t>
      </w:r>
      <w:r w:rsidR="00EC35C8" w:rsidRPr="005E43C2">
        <w:rPr>
          <w:rFonts w:ascii="Arial" w:hAnsi="Arial" w:cs="Arial"/>
        </w:rPr>
        <w:t>the lands</w:t>
      </w:r>
      <w:r w:rsidR="00EC35C8">
        <w:rPr>
          <w:rFonts w:ascii="Arial" w:hAnsi="Arial" w:cs="Arial"/>
        </w:rPr>
        <w:t>,</w:t>
      </w:r>
      <w:r w:rsidR="00EC35C8" w:rsidRPr="005E43C2">
        <w:rPr>
          <w:rFonts w:ascii="Arial" w:hAnsi="Arial" w:cs="Arial"/>
        </w:rPr>
        <w:t xml:space="preserve"> </w:t>
      </w:r>
      <w:r w:rsidR="00EC35C8">
        <w:rPr>
          <w:rFonts w:ascii="Arial" w:hAnsi="Arial" w:cs="Arial"/>
        </w:rPr>
        <w:t xml:space="preserve">as well as those </w:t>
      </w:r>
      <w:r w:rsidR="00EC35C8" w:rsidRPr="005E43C2">
        <w:rPr>
          <w:rFonts w:ascii="Arial" w:hAnsi="Arial" w:cs="Arial"/>
        </w:rPr>
        <w:t xml:space="preserve">on which our Member organisations </w:t>
      </w:r>
      <w:r w:rsidR="00EC35C8">
        <w:rPr>
          <w:rFonts w:ascii="Arial" w:hAnsi="Arial" w:cs="Arial"/>
        </w:rPr>
        <w:t>meet.</w:t>
      </w:r>
      <w:r w:rsidR="00EC35C8" w:rsidRPr="005E43C2">
        <w:rPr>
          <w:rFonts w:ascii="Arial" w:hAnsi="Arial" w:cs="Arial"/>
        </w:rPr>
        <w:t xml:space="preserve"> </w:t>
      </w:r>
      <w:r w:rsidR="002D20FC">
        <w:rPr>
          <w:rFonts w:ascii="Arial" w:hAnsi="Arial" w:cs="Arial"/>
        </w:rPr>
        <w:t>AFDO</w:t>
      </w:r>
      <w:r w:rsidR="00EC35C8">
        <w:rPr>
          <w:rFonts w:ascii="Arial" w:hAnsi="Arial" w:cs="Arial"/>
        </w:rPr>
        <w:t xml:space="preserve"> </w:t>
      </w:r>
      <w:r w:rsidR="00EC35C8" w:rsidRPr="005E43C2">
        <w:rPr>
          <w:rFonts w:ascii="Arial" w:hAnsi="Arial" w:cs="Arial"/>
        </w:rPr>
        <w:t>recognise</w:t>
      </w:r>
      <w:r w:rsidR="002D20FC">
        <w:rPr>
          <w:rFonts w:ascii="Arial" w:hAnsi="Arial" w:cs="Arial"/>
        </w:rPr>
        <w:t>s</w:t>
      </w:r>
      <w:r w:rsidR="00EC35C8" w:rsidRPr="005E43C2">
        <w:rPr>
          <w:rFonts w:ascii="Arial" w:hAnsi="Arial" w:cs="Arial"/>
        </w:rPr>
        <w:t xml:space="preserve"> Aboriginal and Torres Strait Islander peoples</w:t>
      </w:r>
      <w:r w:rsidR="00A4025D">
        <w:rPr>
          <w:rFonts w:ascii="Arial" w:hAnsi="Arial" w:cs="Arial"/>
        </w:rPr>
        <w:t>’</w:t>
      </w:r>
      <w:r w:rsidR="00EC35C8" w:rsidRPr="005E43C2">
        <w:rPr>
          <w:rFonts w:ascii="Arial" w:hAnsi="Arial" w:cs="Arial"/>
        </w:rPr>
        <w:t xml:space="preserve"> continuing connection to land, waters, and community</w:t>
      </w:r>
      <w:r w:rsidR="00EC35C8">
        <w:rPr>
          <w:rFonts w:ascii="Arial" w:hAnsi="Arial" w:cs="Arial"/>
        </w:rPr>
        <w:t xml:space="preserve">, and </w:t>
      </w:r>
      <w:r w:rsidR="00EC35C8" w:rsidRPr="005E43C2">
        <w:rPr>
          <w:rFonts w:ascii="Arial" w:hAnsi="Arial" w:cs="Arial"/>
        </w:rPr>
        <w:t>pay our respects to  their Elders past, present, and emerging.</w:t>
      </w:r>
    </w:p>
    <w:p w14:paraId="66FD10C3" w14:textId="09B37E16" w:rsidR="0094162C" w:rsidRPr="00EA1A80" w:rsidRDefault="00FC0A34" w:rsidP="00FB7554">
      <w:pPr>
        <w:rPr>
          <w:rFonts w:ascii="Arial" w:hAnsi="Arial" w:cs="Arial"/>
        </w:rPr>
      </w:pPr>
      <w:r>
        <w:rPr>
          <w:rFonts w:ascii="Arial" w:hAnsi="Arial" w:cs="Arial"/>
        </w:rPr>
        <w:br/>
      </w:r>
      <w:r w:rsidR="00EA1A80">
        <w:rPr>
          <w:rFonts w:ascii="Arial" w:hAnsi="Arial" w:cs="Arial"/>
        </w:rPr>
        <w:t xml:space="preserve">AFDO also acknowledges </w:t>
      </w:r>
      <w:r w:rsidR="00D42F5B" w:rsidRPr="00D42F5B">
        <w:rPr>
          <w:rFonts w:ascii="Arial" w:hAnsi="Arial" w:cs="Arial"/>
        </w:rPr>
        <w:t>people with disability, particularly those who have suffered</w:t>
      </w:r>
      <w:r w:rsidR="00D42F5B">
        <w:rPr>
          <w:rFonts w:ascii="Arial" w:hAnsi="Arial" w:cs="Arial"/>
        </w:rPr>
        <w:t xml:space="preserve">, </w:t>
      </w:r>
      <w:r w:rsidR="00D42F5B" w:rsidRPr="00D42F5B">
        <w:rPr>
          <w:rFonts w:ascii="Arial" w:hAnsi="Arial" w:cs="Arial"/>
        </w:rPr>
        <w:t>and continue to suffer, violence, abuse</w:t>
      </w:r>
      <w:r w:rsidR="00D42F5B">
        <w:rPr>
          <w:rFonts w:ascii="Arial" w:hAnsi="Arial" w:cs="Arial"/>
        </w:rPr>
        <w:t>,</w:t>
      </w:r>
      <w:r w:rsidR="00D42F5B" w:rsidRPr="00D42F5B">
        <w:rPr>
          <w:rFonts w:ascii="Arial" w:hAnsi="Arial" w:cs="Arial"/>
        </w:rPr>
        <w:t xml:space="preserve"> and exploitation.</w:t>
      </w:r>
    </w:p>
    <w:p w14:paraId="7961A7D3" w14:textId="77777777" w:rsidR="00BB7440" w:rsidRPr="00D80D49" w:rsidRDefault="00BB7440" w:rsidP="00FB7554">
      <w:pPr>
        <w:rPr>
          <w:rFonts w:ascii="Arial" w:hAnsi="Arial" w:cs="Arial"/>
          <w:b/>
          <w:bCs/>
        </w:rPr>
      </w:pPr>
    </w:p>
    <w:p w14:paraId="06DD00EA" w14:textId="77777777" w:rsidR="00892098" w:rsidRPr="00D80D49" w:rsidRDefault="00892098" w:rsidP="00FB7554">
      <w:pPr>
        <w:rPr>
          <w:rFonts w:ascii="Arial" w:hAnsi="Arial" w:cs="Arial"/>
          <w:b/>
          <w:bCs/>
        </w:rPr>
      </w:pPr>
    </w:p>
    <w:p w14:paraId="6778BABE" w14:textId="241C87A6" w:rsidR="00892098" w:rsidRPr="0040250A" w:rsidRDefault="00EB11EA" w:rsidP="00B56B1B">
      <w:pPr>
        <w:pStyle w:val="NoSpacing"/>
        <w:rPr>
          <w:rFonts w:ascii="Arial" w:hAnsi="Arial" w:cs="Arial"/>
          <w:b/>
          <w:bCs/>
          <w:color w:val="00767F"/>
          <w:sz w:val="44"/>
          <w:szCs w:val="44"/>
        </w:rPr>
      </w:pPr>
      <w:r w:rsidRPr="0040250A">
        <w:rPr>
          <w:rFonts w:ascii="Arial" w:hAnsi="Arial" w:cs="Arial"/>
          <w:b/>
          <w:bCs/>
          <w:color w:val="00767F"/>
          <w:sz w:val="44"/>
          <w:szCs w:val="44"/>
        </w:rPr>
        <w:t>Our Thanks</w:t>
      </w:r>
      <w:r w:rsidR="0040250A" w:rsidRPr="0040250A">
        <w:rPr>
          <w:rFonts w:ascii="Arial" w:hAnsi="Arial" w:cs="Arial"/>
          <w:b/>
          <w:bCs/>
          <w:color w:val="00767F"/>
          <w:sz w:val="44"/>
          <w:szCs w:val="44"/>
        </w:rPr>
        <w:t>...</w:t>
      </w:r>
    </w:p>
    <w:p w14:paraId="426A343F" w14:textId="5C63E6FF" w:rsidR="00B56B1B" w:rsidRPr="00D80D49" w:rsidRDefault="0040250A" w:rsidP="00B56B1B">
      <w:pPr>
        <w:pStyle w:val="NoSpacing"/>
        <w:rPr>
          <w:rFonts w:ascii="Arial" w:hAnsi="Arial" w:cs="Arial"/>
          <w:b/>
          <w:bCs/>
        </w:rPr>
      </w:pPr>
      <w:r>
        <w:rPr>
          <w:rFonts w:ascii="Arial" w:hAnsi="Arial" w:cs="Arial"/>
          <w:b/>
          <w:bCs/>
        </w:rPr>
        <w:br/>
      </w:r>
      <w:r w:rsidR="00B56B1B" w:rsidRPr="00D80D49">
        <w:rPr>
          <w:rFonts w:ascii="Arial" w:hAnsi="Arial" w:cs="Arial"/>
          <w:b/>
          <w:bCs/>
        </w:rPr>
        <w:t>M</w:t>
      </w:r>
      <w:r w:rsidR="0094162C" w:rsidRPr="00D80D49">
        <w:rPr>
          <w:rFonts w:ascii="Arial" w:hAnsi="Arial" w:cs="Arial"/>
          <w:b/>
          <w:bCs/>
        </w:rPr>
        <w:t>r</w:t>
      </w:r>
      <w:r w:rsidR="00B56B1B" w:rsidRPr="00D80D49">
        <w:rPr>
          <w:rFonts w:ascii="Arial" w:hAnsi="Arial" w:cs="Arial"/>
          <w:b/>
          <w:bCs/>
        </w:rPr>
        <w:t xml:space="preserve"> David Tune</w:t>
      </w:r>
      <w:r w:rsidR="0094162C" w:rsidRPr="00D80D49">
        <w:rPr>
          <w:rFonts w:ascii="Arial" w:hAnsi="Arial" w:cs="Arial"/>
          <w:b/>
          <w:bCs/>
        </w:rPr>
        <w:t xml:space="preserve"> AO PSM</w:t>
      </w:r>
    </w:p>
    <w:p w14:paraId="3ACEC74F" w14:textId="4096110C" w:rsidR="00B56B1B" w:rsidRPr="00D80D49" w:rsidRDefault="00B56B1B" w:rsidP="00353F6C">
      <w:pPr>
        <w:rPr>
          <w:rFonts w:ascii="Arial" w:hAnsi="Arial" w:cs="Arial"/>
        </w:rPr>
      </w:pPr>
      <w:r w:rsidRPr="00D80D49">
        <w:rPr>
          <w:rFonts w:ascii="Arial" w:hAnsi="Arial" w:cs="Arial"/>
        </w:rPr>
        <w:t xml:space="preserve">AFDO acknowledges the extensive work undertaken by Mr David Tune AO PSM in developing </w:t>
      </w:r>
      <w:r w:rsidR="0017358E">
        <w:rPr>
          <w:rFonts w:ascii="Arial" w:hAnsi="Arial" w:cs="Arial"/>
        </w:rPr>
        <w:t>the</w:t>
      </w:r>
      <w:r w:rsidRPr="00D80D49">
        <w:rPr>
          <w:rFonts w:ascii="Arial" w:hAnsi="Arial" w:cs="Arial"/>
        </w:rPr>
        <w:t xml:space="preserve"> </w:t>
      </w:r>
      <w:r w:rsidRPr="00D80D49">
        <w:rPr>
          <w:rFonts w:ascii="Arial" w:hAnsi="Arial" w:cs="Arial"/>
          <w:i/>
          <w:iCs/>
        </w:rPr>
        <w:t xml:space="preserve">‘Review of the National Disability Insurance Scheme Act 2013 – Removing </w:t>
      </w:r>
      <w:r w:rsidR="006B0EF5" w:rsidRPr="00D80D49">
        <w:rPr>
          <w:rFonts w:ascii="Arial" w:hAnsi="Arial" w:cs="Arial"/>
          <w:i/>
          <w:iCs/>
        </w:rPr>
        <w:t>R</w:t>
      </w:r>
      <w:r w:rsidRPr="00D80D49">
        <w:rPr>
          <w:rFonts w:ascii="Arial" w:hAnsi="Arial" w:cs="Arial"/>
          <w:i/>
          <w:iCs/>
        </w:rPr>
        <w:t xml:space="preserve">ed </w:t>
      </w:r>
      <w:r w:rsidR="006B0EF5" w:rsidRPr="00D80D49">
        <w:rPr>
          <w:rFonts w:ascii="Arial" w:hAnsi="Arial" w:cs="Arial"/>
          <w:i/>
          <w:iCs/>
        </w:rPr>
        <w:t>T</w:t>
      </w:r>
      <w:r w:rsidRPr="00D80D49">
        <w:rPr>
          <w:rFonts w:ascii="Arial" w:hAnsi="Arial" w:cs="Arial"/>
          <w:i/>
          <w:iCs/>
        </w:rPr>
        <w:t xml:space="preserve">ape and </w:t>
      </w:r>
      <w:r w:rsidR="006B0EF5" w:rsidRPr="00D80D49">
        <w:rPr>
          <w:rFonts w:ascii="Arial" w:hAnsi="Arial" w:cs="Arial"/>
          <w:i/>
          <w:iCs/>
        </w:rPr>
        <w:t>I</w:t>
      </w:r>
      <w:r w:rsidRPr="00D80D49">
        <w:rPr>
          <w:rFonts w:ascii="Arial" w:hAnsi="Arial" w:cs="Arial"/>
          <w:i/>
          <w:iCs/>
        </w:rPr>
        <w:t>mplementing the NDIS Participant Service Guarantee, 2019’</w:t>
      </w:r>
      <w:r w:rsidRPr="00D80D49">
        <w:rPr>
          <w:rFonts w:ascii="Arial" w:hAnsi="Arial" w:cs="Arial"/>
        </w:rPr>
        <w:t xml:space="preserve"> (referred to as the ‘</w:t>
      </w:r>
      <w:r w:rsidRPr="00323A19">
        <w:rPr>
          <w:rFonts w:ascii="Arial" w:hAnsi="Arial" w:cs="Arial"/>
          <w:i/>
          <w:iCs/>
        </w:rPr>
        <w:t>Tune Review’</w:t>
      </w:r>
      <w:r w:rsidRPr="00D80D49">
        <w:rPr>
          <w:rFonts w:ascii="Arial" w:hAnsi="Arial" w:cs="Arial"/>
        </w:rPr>
        <w:t>).</w:t>
      </w:r>
      <w:r w:rsidR="00831F90">
        <w:rPr>
          <w:rStyle w:val="FootnoteReference"/>
          <w:rFonts w:ascii="Arial" w:hAnsi="Arial" w:cs="Arial"/>
        </w:rPr>
        <w:footnoteReference w:id="1"/>
      </w:r>
      <w:r w:rsidRPr="00D80D49">
        <w:rPr>
          <w:rFonts w:ascii="Arial" w:hAnsi="Arial" w:cs="Arial"/>
        </w:rPr>
        <w:t xml:space="preserve">  </w:t>
      </w:r>
    </w:p>
    <w:p w14:paraId="68375491" w14:textId="21979C5A" w:rsidR="00B56B1B" w:rsidRPr="00D80D49" w:rsidRDefault="00B56B1B" w:rsidP="00353F6C">
      <w:pPr>
        <w:rPr>
          <w:rFonts w:ascii="Arial" w:hAnsi="Arial" w:cs="Arial"/>
        </w:rPr>
      </w:pPr>
      <w:r w:rsidRPr="00D80D49">
        <w:rPr>
          <w:rFonts w:ascii="Arial" w:hAnsi="Arial" w:cs="Arial"/>
        </w:rPr>
        <w:br/>
        <w:t>AFDO is particularly appreciative of the candour provided to Mr Tune by a significant range of stakeholders within the disability community, including NDIS participants</w:t>
      </w:r>
      <w:r w:rsidR="00CD20D5">
        <w:rPr>
          <w:rFonts w:ascii="Arial" w:hAnsi="Arial" w:cs="Arial"/>
        </w:rPr>
        <w:t>;</w:t>
      </w:r>
      <w:r w:rsidRPr="00D80D49">
        <w:rPr>
          <w:rFonts w:ascii="Arial" w:hAnsi="Arial" w:cs="Arial"/>
        </w:rPr>
        <w:t xml:space="preserve"> their families, friends</w:t>
      </w:r>
      <w:r w:rsidR="00CD20D5">
        <w:rPr>
          <w:rFonts w:ascii="Arial" w:hAnsi="Arial" w:cs="Arial"/>
        </w:rPr>
        <w:t>,</w:t>
      </w:r>
      <w:r w:rsidRPr="00D80D49">
        <w:rPr>
          <w:rFonts w:ascii="Arial" w:hAnsi="Arial" w:cs="Arial"/>
        </w:rPr>
        <w:t xml:space="preserve"> and supporters</w:t>
      </w:r>
      <w:r w:rsidR="00CD20D5">
        <w:rPr>
          <w:rFonts w:ascii="Arial" w:hAnsi="Arial" w:cs="Arial"/>
        </w:rPr>
        <w:t>;</w:t>
      </w:r>
      <w:r w:rsidRPr="00D80D49">
        <w:rPr>
          <w:rFonts w:ascii="Arial" w:hAnsi="Arial" w:cs="Arial"/>
        </w:rPr>
        <w:t xml:space="preserve"> providers of NDIS services</w:t>
      </w:r>
      <w:r w:rsidR="00CD20D5">
        <w:rPr>
          <w:rFonts w:ascii="Arial" w:hAnsi="Arial" w:cs="Arial"/>
        </w:rPr>
        <w:t>;</w:t>
      </w:r>
      <w:r w:rsidRPr="00D80D49">
        <w:rPr>
          <w:rFonts w:ascii="Arial" w:hAnsi="Arial" w:cs="Arial"/>
        </w:rPr>
        <w:t xml:space="preserve"> and disability advocacy bodies. </w:t>
      </w:r>
    </w:p>
    <w:p w14:paraId="29EF203A" w14:textId="77777777" w:rsidR="006B0EF5" w:rsidRPr="00D80D49" w:rsidRDefault="006B0EF5" w:rsidP="00353F6C">
      <w:pPr>
        <w:rPr>
          <w:rFonts w:ascii="Arial" w:hAnsi="Arial" w:cs="Arial"/>
        </w:rPr>
      </w:pPr>
    </w:p>
    <w:p w14:paraId="72E0889D" w14:textId="7E68FE03" w:rsidR="00B56B1B" w:rsidRPr="00D80D49" w:rsidRDefault="00B56B1B" w:rsidP="00353F6C">
      <w:pPr>
        <w:rPr>
          <w:rFonts w:ascii="Arial" w:hAnsi="Arial" w:cs="Arial"/>
        </w:rPr>
      </w:pPr>
      <w:r w:rsidRPr="00D80D49">
        <w:rPr>
          <w:rFonts w:ascii="Arial" w:hAnsi="Arial" w:cs="Arial"/>
        </w:rPr>
        <w:t>The wide and honest consultative process is evidenced by the sensitive and considered Report and Recommendations clearly ref</w:t>
      </w:r>
      <w:r w:rsidR="005A60BF" w:rsidRPr="00D80D49">
        <w:rPr>
          <w:rFonts w:ascii="Arial" w:hAnsi="Arial" w:cs="Arial"/>
        </w:rPr>
        <w:t xml:space="preserve">erenced within the </w:t>
      </w:r>
      <w:r w:rsidR="005A60BF" w:rsidRPr="00323A19">
        <w:rPr>
          <w:rFonts w:ascii="Arial" w:hAnsi="Arial" w:cs="Arial"/>
          <w:i/>
          <w:iCs/>
        </w:rPr>
        <w:t>Tune Review</w:t>
      </w:r>
      <w:r w:rsidRPr="00D80D49">
        <w:rPr>
          <w:rFonts w:ascii="Arial" w:hAnsi="Arial" w:cs="Arial"/>
        </w:rPr>
        <w:t xml:space="preserve">. </w:t>
      </w:r>
    </w:p>
    <w:p w14:paraId="031FA5FB" w14:textId="26DC010A" w:rsidR="0094162C" w:rsidRPr="00D80D49" w:rsidRDefault="0094162C" w:rsidP="00353F6C">
      <w:pPr>
        <w:rPr>
          <w:sz w:val="44"/>
          <w:szCs w:val="44"/>
          <w:highlight w:val="yellow"/>
        </w:rPr>
      </w:pPr>
    </w:p>
    <w:p w14:paraId="6120B1F9" w14:textId="59048A37" w:rsidR="00EB11EA" w:rsidRPr="00D80D49" w:rsidRDefault="00EB11EA" w:rsidP="00FB7554">
      <w:pPr>
        <w:rPr>
          <w:rFonts w:ascii="Arial" w:hAnsi="Arial" w:cs="Arial"/>
          <w:b/>
          <w:bCs/>
          <w:color w:val="000000" w:themeColor="text1"/>
        </w:rPr>
      </w:pPr>
      <w:r w:rsidRPr="00D80D49">
        <w:rPr>
          <w:rFonts w:ascii="Arial" w:hAnsi="Arial" w:cs="Arial"/>
          <w:b/>
          <w:bCs/>
          <w:color w:val="000000" w:themeColor="text1"/>
        </w:rPr>
        <w:t>Public Interest Advocacy Centre</w:t>
      </w:r>
      <w:r w:rsidR="00CF6FAC" w:rsidRPr="00D80D49">
        <w:rPr>
          <w:rFonts w:ascii="Arial" w:hAnsi="Arial" w:cs="Arial"/>
          <w:b/>
          <w:bCs/>
          <w:color w:val="000000" w:themeColor="text1"/>
        </w:rPr>
        <w:t xml:space="preserve"> (PIAC)</w:t>
      </w:r>
    </w:p>
    <w:p w14:paraId="61083F37" w14:textId="5055E8D5" w:rsidR="00CF6FAC" w:rsidRPr="00D80D49" w:rsidRDefault="00CF6FAC" w:rsidP="00353F6C">
      <w:pPr>
        <w:rPr>
          <w:rFonts w:ascii="Arial" w:hAnsi="Arial" w:cs="Arial"/>
        </w:rPr>
      </w:pPr>
      <w:r w:rsidRPr="00D80D49">
        <w:rPr>
          <w:rFonts w:ascii="Arial" w:hAnsi="Arial" w:cs="Arial"/>
        </w:rPr>
        <w:t xml:space="preserve">AFDO owes a debt of gratitude to PIAC for their outstanding </w:t>
      </w:r>
      <w:r w:rsidR="00391DAB" w:rsidRPr="00D80D49">
        <w:rPr>
          <w:rFonts w:ascii="Arial" w:hAnsi="Arial" w:cs="Arial"/>
        </w:rPr>
        <w:t xml:space="preserve">professional, </w:t>
      </w:r>
      <w:r w:rsidR="006B0EF5" w:rsidRPr="00D80D49">
        <w:rPr>
          <w:rFonts w:ascii="Arial" w:hAnsi="Arial" w:cs="Arial"/>
        </w:rPr>
        <w:t>independent</w:t>
      </w:r>
      <w:r w:rsidR="00CD20D5">
        <w:rPr>
          <w:rFonts w:ascii="Arial" w:hAnsi="Arial" w:cs="Arial"/>
        </w:rPr>
        <w:t>,</w:t>
      </w:r>
      <w:r w:rsidR="00391DAB" w:rsidRPr="00D80D49">
        <w:rPr>
          <w:rFonts w:ascii="Arial" w:hAnsi="Arial" w:cs="Arial"/>
        </w:rPr>
        <w:t xml:space="preserve"> and</w:t>
      </w:r>
      <w:r w:rsidR="006B0EF5" w:rsidRPr="00D80D49">
        <w:rPr>
          <w:rFonts w:ascii="Arial" w:hAnsi="Arial" w:cs="Arial"/>
        </w:rPr>
        <w:t xml:space="preserve"> </w:t>
      </w:r>
      <w:r w:rsidRPr="00D80D49">
        <w:rPr>
          <w:rFonts w:ascii="Arial" w:hAnsi="Arial" w:cs="Arial"/>
        </w:rPr>
        <w:t>rapid</w:t>
      </w:r>
      <w:r w:rsidR="00391DAB" w:rsidRPr="00D80D49">
        <w:rPr>
          <w:rFonts w:ascii="Arial" w:hAnsi="Arial" w:cs="Arial"/>
        </w:rPr>
        <w:t xml:space="preserve"> </w:t>
      </w:r>
      <w:r w:rsidRPr="00D80D49">
        <w:rPr>
          <w:rFonts w:ascii="Arial" w:hAnsi="Arial" w:cs="Arial"/>
        </w:rPr>
        <w:t>response to the</w:t>
      </w:r>
      <w:r w:rsidR="00391DAB" w:rsidRPr="00D80D49">
        <w:rPr>
          <w:rFonts w:ascii="Arial" w:hAnsi="Arial" w:cs="Arial"/>
        </w:rPr>
        <w:t xml:space="preserve"> disability sector of the</w:t>
      </w:r>
      <w:r w:rsidRPr="00D80D49">
        <w:rPr>
          <w:rFonts w:ascii="Arial" w:hAnsi="Arial" w:cs="Arial"/>
        </w:rPr>
        <w:t xml:space="preserve"> </w:t>
      </w:r>
      <w:r w:rsidR="006B0EF5" w:rsidRPr="00D80D49">
        <w:rPr>
          <w:rFonts w:ascii="Arial" w:hAnsi="Arial" w:cs="Arial"/>
        </w:rPr>
        <w:t>‘</w:t>
      </w:r>
      <w:r w:rsidRPr="00D80D49">
        <w:rPr>
          <w:rFonts w:ascii="Arial" w:hAnsi="Arial" w:cs="Arial"/>
          <w:i/>
          <w:iCs/>
          <w:kern w:val="32"/>
        </w:rPr>
        <w:t>Proposed Legislative Changes to the National Disability Insurance Scheme</w:t>
      </w:r>
      <w:r w:rsidR="006B0EF5" w:rsidRPr="00D80D49">
        <w:rPr>
          <w:rFonts w:ascii="Arial" w:hAnsi="Arial" w:cs="Arial"/>
          <w:i/>
          <w:iCs/>
          <w:kern w:val="32"/>
        </w:rPr>
        <w:t>’</w:t>
      </w:r>
      <w:r w:rsidR="006B0EF5" w:rsidRPr="00D80D49">
        <w:rPr>
          <w:rFonts w:ascii="Arial" w:hAnsi="Arial" w:cs="Arial"/>
          <w:kern w:val="32"/>
        </w:rPr>
        <w:t>.</w:t>
      </w:r>
      <w:r w:rsidR="00570F19">
        <w:rPr>
          <w:rStyle w:val="FootnoteReference"/>
          <w:rFonts w:ascii="Arial" w:hAnsi="Arial" w:cs="Arial"/>
          <w:kern w:val="32"/>
        </w:rPr>
        <w:footnoteReference w:id="2"/>
      </w:r>
      <w:r w:rsidR="006B0EF5" w:rsidRPr="00D80D49">
        <w:rPr>
          <w:rFonts w:ascii="Arial" w:hAnsi="Arial" w:cs="Arial"/>
          <w:kern w:val="32"/>
        </w:rPr>
        <w:t xml:space="preserve"> Without</w:t>
      </w:r>
      <w:r w:rsidR="00892098" w:rsidRPr="00D80D49">
        <w:rPr>
          <w:rFonts w:ascii="Arial" w:hAnsi="Arial" w:cs="Arial"/>
          <w:kern w:val="32"/>
        </w:rPr>
        <w:t xml:space="preserve"> the gene</w:t>
      </w:r>
      <w:r w:rsidR="00391DAB" w:rsidRPr="00D80D49">
        <w:rPr>
          <w:rFonts w:ascii="Arial" w:hAnsi="Arial" w:cs="Arial"/>
          <w:kern w:val="32"/>
        </w:rPr>
        <w:t xml:space="preserve">rosity of </w:t>
      </w:r>
      <w:r w:rsidR="00F6044E" w:rsidRPr="00D80D49">
        <w:rPr>
          <w:rFonts w:ascii="Arial" w:hAnsi="Arial" w:cs="Arial"/>
          <w:kern w:val="32"/>
        </w:rPr>
        <w:t>PIAC’s</w:t>
      </w:r>
      <w:r w:rsidR="00391DAB" w:rsidRPr="00D80D49">
        <w:rPr>
          <w:rFonts w:ascii="Arial" w:hAnsi="Arial" w:cs="Arial"/>
          <w:kern w:val="32"/>
        </w:rPr>
        <w:t xml:space="preserve"> </w:t>
      </w:r>
      <w:r w:rsidR="006B0EF5" w:rsidRPr="00D80D49">
        <w:rPr>
          <w:rFonts w:ascii="Arial" w:hAnsi="Arial" w:cs="Arial"/>
          <w:kern w:val="32"/>
        </w:rPr>
        <w:t>expertise</w:t>
      </w:r>
      <w:r w:rsidR="00391DAB" w:rsidRPr="00D80D49">
        <w:rPr>
          <w:rFonts w:ascii="Arial" w:hAnsi="Arial" w:cs="Arial"/>
          <w:kern w:val="32"/>
        </w:rPr>
        <w:t xml:space="preserve"> </w:t>
      </w:r>
      <w:r w:rsidR="006B0EF5" w:rsidRPr="00D80D49">
        <w:rPr>
          <w:rFonts w:ascii="Arial" w:hAnsi="Arial" w:cs="Arial"/>
          <w:kern w:val="32"/>
        </w:rPr>
        <w:t xml:space="preserve">in legal frameworks, AFDO </w:t>
      </w:r>
      <w:r w:rsidR="00F6044E" w:rsidRPr="00D80D49">
        <w:rPr>
          <w:rFonts w:ascii="Arial" w:hAnsi="Arial" w:cs="Arial"/>
          <w:kern w:val="32"/>
        </w:rPr>
        <w:t>would have experienced significant difficulty and delay in meeting</w:t>
      </w:r>
      <w:r w:rsidR="00391DAB" w:rsidRPr="00D80D49">
        <w:rPr>
          <w:rFonts w:ascii="Arial" w:hAnsi="Arial" w:cs="Arial"/>
          <w:kern w:val="32"/>
        </w:rPr>
        <w:t xml:space="preserve"> th</w:t>
      </w:r>
      <w:r w:rsidR="00F6044E" w:rsidRPr="00D80D49">
        <w:rPr>
          <w:rFonts w:ascii="Arial" w:hAnsi="Arial" w:cs="Arial"/>
          <w:kern w:val="32"/>
        </w:rPr>
        <w:t>e</w:t>
      </w:r>
      <w:r w:rsidR="00391DAB" w:rsidRPr="00D80D49">
        <w:rPr>
          <w:rFonts w:ascii="Arial" w:hAnsi="Arial" w:cs="Arial"/>
          <w:kern w:val="32"/>
        </w:rPr>
        <w:t xml:space="preserve"> </w:t>
      </w:r>
      <w:r w:rsidR="00F6044E" w:rsidRPr="00D80D49">
        <w:rPr>
          <w:rFonts w:ascii="Arial" w:hAnsi="Arial" w:cs="Arial"/>
          <w:kern w:val="32"/>
        </w:rPr>
        <w:t>prescribed</w:t>
      </w:r>
      <w:r w:rsidR="00391DAB" w:rsidRPr="00D80D49">
        <w:rPr>
          <w:rFonts w:ascii="Arial" w:hAnsi="Arial" w:cs="Arial"/>
          <w:kern w:val="32"/>
        </w:rPr>
        <w:t xml:space="preserve"> time constraints</w:t>
      </w:r>
      <w:r w:rsidR="00F6044E" w:rsidRPr="00D80D49">
        <w:rPr>
          <w:rFonts w:ascii="Arial" w:hAnsi="Arial" w:cs="Arial"/>
          <w:kern w:val="32"/>
        </w:rPr>
        <w:t xml:space="preserve"> for this Submission’s lodgement</w:t>
      </w:r>
      <w:r w:rsidR="00391DAB" w:rsidRPr="00D80D49">
        <w:rPr>
          <w:rFonts w:ascii="Arial" w:hAnsi="Arial" w:cs="Arial"/>
          <w:kern w:val="32"/>
        </w:rPr>
        <w:t>.</w:t>
      </w:r>
    </w:p>
    <w:p w14:paraId="68AE5599" w14:textId="77777777" w:rsidR="007F3C60" w:rsidRDefault="007F3C60" w:rsidP="00FB7554">
      <w:pPr>
        <w:rPr>
          <w:highlight w:val="yellow"/>
        </w:rPr>
      </w:pPr>
    </w:p>
    <w:p w14:paraId="19E00B09" w14:textId="77777777" w:rsidR="007F3C60" w:rsidRDefault="007F3C60" w:rsidP="00FB7554">
      <w:pPr>
        <w:rPr>
          <w:highlight w:val="yellow"/>
        </w:rPr>
      </w:pPr>
    </w:p>
    <w:p w14:paraId="74135B8C" w14:textId="77777777" w:rsidR="007F3C60" w:rsidRDefault="007F3C60" w:rsidP="00FB7554">
      <w:pPr>
        <w:rPr>
          <w:highlight w:val="yellow"/>
        </w:rPr>
      </w:pPr>
    </w:p>
    <w:p w14:paraId="55248CE2" w14:textId="77777777" w:rsidR="007F3C60" w:rsidRDefault="007F3C60" w:rsidP="00FB7554">
      <w:pPr>
        <w:rPr>
          <w:highlight w:val="yellow"/>
        </w:rPr>
      </w:pPr>
    </w:p>
    <w:p w14:paraId="37130BAD" w14:textId="77777777" w:rsidR="007F3C60" w:rsidRDefault="007F3C60" w:rsidP="00FB7554">
      <w:pPr>
        <w:rPr>
          <w:highlight w:val="yellow"/>
        </w:rPr>
      </w:pPr>
    </w:p>
    <w:p w14:paraId="39AE59E4" w14:textId="77777777" w:rsidR="007F3C60" w:rsidRDefault="007F3C60" w:rsidP="00FB7554">
      <w:pPr>
        <w:rPr>
          <w:highlight w:val="yellow"/>
        </w:rPr>
      </w:pPr>
    </w:p>
    <w:p w14:paraId="5A8EF348" w14:textId="77777777" w:rsidR="007F3C60" w:rsidRDefault="007F3C60" w:rsidP="00FB7554">
      <w:pPr>
        <w:rPr>
          <w:highlight w:val="yellow"/>
        </w:rPr>
      </w:pPr>
    </w:p>
    <w:p w14:paraId="654E8DED" w14:textId="77777777" w:rsidR="007F3C60" w:rsidRDefault="007F3C60" w:rsidP="00FB7554">
      <w:pPr>
        <w:rPr>
          <w:highlight w:val="yellow"/>
        </w:rPr>
      </w:pPr>
    </w:p>
    <w:p w14:paraId="6B1044E7" w14:textId="77777777" w:rsidR="007F3C60" w:rsidRDefault="007F3C60" w:rsidP="00FB7554">
      <w:pPr>
        <w:rPr>
          <w:highlight w:val="yellow"/>
        </w:rPr>
      </w:pPr>
    </w:p>
    <w:p w14:paraId="306EDC6A" w14:textId="7FACF7F5" w:rsidR="0040250A" w:rsidRDefault="007F3C60" w:rsidP="007F3C60">
      <w:pPr>
        <w:pStyle w:val="Heading2"/>
        <w:rPr>
          <w:highlight w:val="yellow"/>
        </w:rPr>
      </w:pPr>
      <w:r w:rsidRPr="007F3C60">
        <w:lastRenderedPageBreak/>
        <w:t>Endorsements</w:t>
      </w:r>
    </w:p>
    <w:p w14:paraId="005D0BB7" w14:textId="2B7281FF" w:rsidR="007F3C60" w:rsidRPr="007F3C60" w:rsidRDefault="007F3C60" w:rsidP="007F3C60">
      <w:pPr>
        <w:rPr>
          <w:rFonts w:ascii="Arial" w:hAnsi="Arial" w:cs="Arial"/>
        </w:rPr>
      </w:pPr>
      <w:r w:rsidRPr="007F3C60">
        <w:rPr>
          <w:rFonts w:ascii="Arial" w:hAnsi="Arial" w:cs="Arial"/>
        </w:rPr>
        <w:t xml:space="preserve">AFDO is aware there is likely to be a wide representation of people with disability and disability organisations who will be </w:t>
      </w:r>
      <w:r>
        <w:rPr>
          <w:rFonts w:ascii="Arial" w:hAnsi="Arial" w:cs="Arial"/>
        </w:rPr>
        <w:t>providing feedback</w:t>
      </w:r>
      <w:r w:rsidRPr="007F3C60">
        <w:rPr>
          <w:rFonts w:ascii="Arial" w:hAnsi="Arial" w:cs="Arial"/>
        </w:rPr>
        <w:t xml:space="preserve"> addressing the</w:t>
      </w:r>
      <w:r w:rsidR="00851F77">
        <w:rPr>
          <w:rFonts w:ascii="Arial" w:hAnsi="Arial" w:cs="Arial"/>
        </w:rPr>
        <w:t xml:space="preserve"> </w:t>
      </w:r>
      <w:r w:rsidR="00851F77" w:rsidRPr="00851F77">
        <w:rPr>
          <w:rFonts w:ascii="Arial" w:hAnsi="Arial" w:cs="Arial"/>
          <w:i/>
          <w:iCs/>
        </w:rPr>
        <w:t>‘Proposed Legislative Changes to the National Disability Insurance Scheme’</w:t>
      </w:r>
      <w:r w:rsidRPr="007F3C60">
        <w:rPr>
          <w:rFonts w:ascii="Arial" w:hAnsi="Arial" w:cs="Arial"/>
        </w:rPr>
        <w:t>.</w:t>
      </w:r>
      <w:r w:rsidR="00781215">
        <w:rPr>
          <w:rFonts w:ascii="Arial" w:hAnsi="Arial" w:cs="Arial"/>
        </w:rPr>
        <w:t xml:space="preserve"> </w:t>
      </w:r>
      <w:r w:rsidRPr="007F3C60">
        <w:rPr>
          <w:rFonts w:ascii="Arial" w:hAnsi="Arial" w:cs="Arial"/>
        </w:rPr>
        <w:t xml:space="preserve">This is </w:t>
      </w:r>
      <w:r w:rsidR="00C856DA">
        <w:rPr>
          <w:rFonts w:ascii="Arial" w:hAnsi="Arial" w:cs="Arial"/>
        </w:rPr>
        <w:t>despite</w:t>
      </w:r>
      <w:r w:rsidRPr="007F3C60">
        <w:rPr>
          <w:rFonts w:ascii="Arial" w:hAnsi="Arial" w:cs="Arial"/>
        </w:rPr>
        <w:t xml:space="preserve"> the very tight timeframe allotted to the </w:t>
      </w:r>
      <w:r w:rsidR="00CB3AD5">
        <w:rPr>
          <w:rFonts w:ascii="Arial" w:hAnsi="Arial" w:cs="Arial"/>
        </w:rPr>
        <w:t>consultation</w:t>
      </w:r>
      <w:r w:rsidRPr="007F3C60">
        <w:rPr>
          <w:rFonts w:ascii="Arial" w:hAnsi="Arial" w:cs="Arial"/>
        </w:rPr>
        <w:t xml:space="preserve"> process.</w:t>
      </w:r>
    </w:p>
    <w:p w14:paraId="0C970D20" w14:textId="77777777" w:rsidR="007F3C60" w:rsidRPr="007F3C60" w:rsidRDefault="007F3C60" w:rsidP="007F3C60">
      <w:pPr>
        <w:rPr>
          <w:rFonts w:ascii="Arial" w:hAnsi="Arial" w:cs="Arial"/>
        </w:rPr>
      </w:pPr>
    </w:p>
    <w:p w14:paraId="19DF4D76" w14:textId="7552CFC4" w:rsidR="007F3C60" w:rsidRPr="007F3C60" w:rsidRDefault="007F3C60" w:rsidP="007F3C60">
      <w:pPr>
        <w:rPr>
          <w:rFonts w:ascii="Arial" w:hAnsi="Arial" w:cs="Arial"/>
          <w:color w:val="000000" w:themeColor="text1"/>
        </w:rPr>
      </w:pPr>
      <w:r w:rsidRPr="007F3C60">
        <w:rPr>
          <w:rFonts w:ascii="Arial" w:hAnsi="Arial" w:cs="Arial"/>
        </w:rPr>
        <w:t>AFDO wishes to acknowledge the incredible dedication of those who have sacrificed their limited and valued time and resources to this process. It is important to also acknowledge those individuals with disability and the wider disability sector who were prevented, once again due to the short timeframe, from adding ‘their voice’ to this important feedback process. AFDO shares your frustration and anger</w:t>
      </w:r>
      <w:r w:rsidR="001F5AF0">
        <w:rPr>
          <w:rFonts w:ascii="Arial" w:hAnsi="Arial" w:cs="Arial"/>
        </w:rPr>
        <w:t>,</w:t>
      </w:r>
      <w:r w:rsidRPr="007F3C60">
        <w:rPr>
          <w:rFonts w:ascii="Arial" w:hAnsi="Arial" w:cs="Arial"/>
        </w:rPr>
        <w:t xml:space="preserve"> and believe</w:t>
      </w:r>
      <w:r w:rsidR="00CB3AD5">
        <w:rPr>
          <w:rFonts w:ascii="Arial" w:hAnsi="Arial" w:cs="Arial"/>
        </w:rPr>
        <w:t>s</w:t>
      </w:r>
      <w:r w:rsidRPr="007F3C60">
        <w:rPr>
          <w:rFonts w:ascii="Arial" w:hAnsi="Arial" w:cs="Arial"/>
        </w:rPr>
        <w:t xml:space="preserve"> this denial of due process contravenes </w:t>
      </w:r>
      <w:r w:rsidR="00CB3AD5">
        <w:rPr>
          <w:rFonts w:ascii="Arial" w:hAnsi="Arial" w:cs="Arial"/>
        </w:rPr>
        <w:t>article 29</w:t>
      </w:r>
      <w:r w:rsidRPr="007F3C60">
        <w:rPr>
          <w:rFonts w:ascii="Arial" w:hAnsi="Arial" w:cs="Arial"/>
          <w:color w:val="000000" w:themeColor="text1"/>
        </w:rPr>
        <w:t xml:space="preserve"> of the Convention o</w:t>
      </w:r>
      <w:r w:rsidR="00D3031B">
        <w:rPr>
          <w:rFonts w:ascii="Arial" w:hAnsi="Arial" w:cs="Arial"/>
          <w:color w:val="000000" w:themeColor="text1"/>
        </w:rPr>
        <w:t>n</w:t>
      </w:r>
      <w:r w:rsidRPr="007F3C60">
        <w:rPr>
          <w:rFonts w:ascii="Arial" w:hAnsi="Arial" w:cs="Arial"/>
          <w:color w:val="000000" w:themeColor="text1"/>
        </w:rPr>
        <w:t xml:space="preserve"> the Rights of People with Disability (CRPD),</w:t>
      </w:r>
      <w:r w:rsidR="00CB3AD5">
        <w:rPr>
          <w:rStyle w:val="FootnoteReference"/>
          <w:rFonts w:ascii="Arial" w:hAnsi="Arial" w:cs="Arial"/>
          <w:color w:val="000000" w:themeColor="text1"/>
        </w:rPr>
        <w:footnoteReference w:id="3"/>
      </w:r>
      <w:r w:rsidRPr="007F3C60">
        <w:rPr>
          <w:rFonts w:ascii="Arial" w:hAnsi="Arial" w:cs="Arial"/>
          <w:color w:val="000000" w:themeColor="text1"/>
        </w:rPr>
        <w:t xml:space="preserve"> to which Australia is a signatory.</w:t>
      </w:r>
    </w:p>
    <w:p w14:paraId="26AB58A3" w14:textId="77777777" w:rsidR="007F3C60" w:rsidRPr="007F3C60" w:rsidRDefault="007F3C60" w:rsidP="007F3C60">
      <w:pPr>
        <w:rPr>
          <w:rFonts w:ascii="Arial" w:hAnsi="Arial" w:cs="Arial"/>
          <w:color w:val="000000" w:themeColor="text1"/>
        </w:rPr>
      </w:pPr>
    </w:p>
    <w:p w14:paraId="16743953" w14:textId="097E3770" w:rsidR="007F3C60" w:rsidRPr="00D3031B" w:rsidRDefault="007F3C60" w:rsidP="007F3C60">
      <w:pPr>
        <w:rPr>
          <w:rFonts w:ascii="Arial" w:hAnsi="Arial" w:cs="Arial"/>
        </w:rPr>
      </w:pPr>
      <w:r w:rsidRPr="007F3C60">
        <w:rPr>
          <w:rFonts w:ascii="Arial" w:hAnsi="Arial" w:cs="Arial"/>
          <w:color w:val="000000" w:themeColor="text1"/>
        </w:rPr>
        <w:t>AFDO support</w:t>
      </w:r>
      <w:r w:rsidR="00D3031B">
        <w:rPr>
          <w:rFonts w:ascii="Arial" w:hAnsi="Arial" w:cs="Arial"/>
          <w:color w:val="000000" w:themeColor="text1"/>
        </w:rPr>
        <w:t>s</w:t>
      </w:r>
      <w:r w:rsidRPr="007F3C60">
        <w:rPr>
          <w:rFonts w:ascii="Arial" w:hAnsi="Arial" w:cs="Arial"/>
          <w:color w:val="000000" w:themeColor="text1"/>
        </w:rPr>
        <w:t xml:space="preserve"> the content and </w:t>
      </w:r>
      <w:r w:rsidR="00CB3AD5">
        <w:rPr>
          <w:rFonts w:ascii="Arial" w:hAnsi="Arial" w:cs="Arial"/>
          <w:color w:val="000000" w:themeColor="text1"/>
        </w:rPr>
        <w:t>r</w:t>
      </w:r>
      <w:r w:rsidRPr="007F3C60">
        <w:rPr>
          <w:rFonts w:ascii="Arial" w:hAnsi="Arial" w:cs="Arial"/>
          <w:color w:val="000000" w:themeColor="text1"/>
        </w:rPr>
        <w:t xml:space="preserve">ecommendations of all other Submissions </w:t>
      </w:r>
      <w:r w:rsidR="00800084">
        <w:rPr>
          <w:rFonts w:ascii="Arial" w:hAnsi="Arial" w:cs="Arial"/>
          <w:color w:val="000000" w:themeColor="text1"/>
        </w:rPr>
        <w:t xml:space="preserve">by our Member </w:t>
      </w:r>
      <w:r w:rsidR="002949C6">
        <w:rPr>
          <w:rFonts w:ascii="Arial" w:hAnsi="Arial" w:cs="Arial"/>
          <w:color w:val="000000" w:themeColor="text1"/>
        </w:rPr>
        <w:t xml:space="preserve">organisations </w:t>
      </w:r>
      <w:r w:rsidRPr="007F3C60">
        <w:rPr>
          <w:rFonts w:ascii="Arial" w:hAnsi="Arial" w:cs="Arial"/>
          <w:color w:val="000000" w:themeColor="text1"/>
        </w:rPr>
        <w:t xml:space="preserve">relating to </w:t>
      </w:r>
      <w:r w:rsidRPr="007F3C60">
        <w:rPr>
          <w:rFonts w:ascii="Arial" w:hAnsi="Arial" w:cs="Arial"/>
        </w:rPr>
        <w:t xml:space="preserve">the </w:t>
      </w:r>
      <w:r w:rsidR="00D3031B">
        <w:rPr>
          <w:rFonts w:ascii="Arial" w:hAnsi="Arial" w:cs="Arial"/>
          <w:i/>
          <w:iCs/>
        </w:rPr>
        <w:t>NDIS Act</w:t>
      </w:r>
      <w:r w:rsidR="00D3031B">
        <w:rPr>
          <w:rFonts w:ascii="Arial" w:hAnsi="Arial" w:cs="Arial"/>
        </w:rPr>
        <w:t>.</w:t>
      </w:r>
    </w:p>
    <w:p w14:paraId="777FE40F" w14:textId="4845F86F" w:rsidR="007F3C60" w:rsidRDefault="007F3C60" w:rsidP="00B77A33">
      <w:pPr>
        <w:spacing w:before="120" w:after="120"/>
        <w:rPr>
          <w:rFonts w:ascii="Arial" w:hAnsi="Arial" w:cs="Arial"/>
          <w:highlight w:val="yellow"/>
        </w:rPr>
      </w:pPr>
    </w:p>
    <w:p w14:paraId="3F5899EF" w14:textId="77777777" w:rsidR="00814F23" w:rsidRPr="00D80D49" w:rsidRDefault="00814F23" w:rsidP="00B77A33">
      <w:pPr>
        <w:spacing w:before="120" w:after="120"/>
        <w:rPr>
          <w:highlight w:val="yellow"/>
        </w:rPr>
      </w:pPr>
    </w:p>
    <w:p w14:paraId="260C0C72" w14:textId="71A97773" w:rsidR="00D031B9" w:rsidRPr="00D80D49" w:rsidRDefault="00C1151F" w:rsidP="00B77A33">
      <w:pPr>
        <w:spacing w:before="120" w:after="120"/>
        <w:rPr>
          <w:rFonts w:ascii="Arial" w:hAnsi="Arial" w:cs="Arial"/>
        </w:rPr>
      </w:pPr>
      <w:r w:rsidRPr="00D80D49">
        <w:rPr>
          <w:rFonts w:ascii="Arial" w:hAnsi="Arial" w:cs="Arial"/>
        </w:rPr>
        <w:t>In consultation with our Members, this report was co-authored by:</w:t>
      </w:r>
    </w:p>
    <w:p w14:paraId="2B3D25C4" w14:textId="4BAB9632" w:rsidR="00BE70EE" w:rsidRPr="00D80D49" w:rsidRDefault="00BE70EE" w:rsidP="00B77A33">
      <w:pPr>
        <w:pStyle w:val="ListParagraph"/>
        <w:numPr>
          <w:ilvl w:val="0"/>
          <w:numId w:val="21"/>
        </w:numPr>
        <w:spacing w:before="120" w:after="120"/>
        <w:rPr>
          <w:rFonts w:ascii="Arial" w:hAnsi="Arial" w:cs="Arial"/>
        </w:rPr>
      </w:pPr>
      <w:r w:rsidRPr="00D80D49">
        <w:rPr>
          <w:rFonts w:ascii="Arial" w:hAnsi="Arial" w:cs="Arial"/>
        </w:rPr>
        <w:t>Mary Henley-Collopy</w:t>
      </w:r>
      <w:r w:rsidR="00A83858" w:rsidRPr="00D80D49">
        <w:rPr>
          <w:rFonts w:ascii="Arial" w:hAnsi="Arial" w:cs="Arial"/>
        </w:rPr>
        <w:t xml:space="preserve"> – AFDO Expert Consultant on NDIS</w:t>
      </w:r>
    </w:p>
    <w:p w14:paraId="10ADD003" w14:textId="0D38CEFD" w:rsidR="00A83858" w:rsidRPr="00D80D49" w:rsidRDefault="00A83858" w:rsidP="00B77A33">
      <w:pPr>
        <w:pStyle w:val="ListParagraph"/>
        <w:numPr>
          <w:ilvl w:val="0"/>
          <w:numId w:val="21"/>
        </w:numPr>
        <w:spacing w:before="120" w:after="120"/>
        <w:rPr>
          <w:rFonts w:ascii="Arial" w:hAnsi="Arial" w:cs="Arial"/>
        </w:rPr>
      </w:pPr>
      <w:r w:rsidRPr="00D80D49">
        <w:rPr>
          <w:rFonts w:ascii="Arial" w:hAnsi="Arial" w:cs="Arial"/>
        </w:rPr>
        <w:t xml:space="preserve">Tracylee Arestides </w:t>
      </w:r>
      <w:r w:rsidR="004D582E">
        <w:rPr>
          <w:rFonts w:ascii="Arial" w:hAnsi="Arial" w:cs="Arial"/>
        </w:rPr>
        <w:t xml:space="preserve">– AFDO </w:t>
      </w:r>
      <w:r w:rsidR="00740029">
        <w:rPr>
          <w:rFonts w:ascii="Arial" w:hAnsi="Arial" w:cs="Arial"/>
        </w:rPr>
        <w:t xml:space="preserve">Interim National Manager </w:t>
      </w:r>
      <w:r w:rsidR="00A355CA">
        <w:rPr>
          <w:rFonts w:ascii="Arial" w:hAnsi="Arial" w:cs="Arial"/>
        </w:rPr>
        <w:t>(Policy, Sustainability, Initiatives &amp; Projects)</w:t>
      </w:r>
    </w:p>
    <w:p w14:paraId="1ACF6A88" w14:textId="499FD151" w:rsidR="00B13FA7" w:rsidRPr="00D80D49" w:rsidRDefault="00B13FA7" w:rsidP="00B77A33">
      <w:pPr>
        <w:pStyle w:val="ListParagraph"/>
        <w:numPr>
          <w:ilvl w:val="0"/>
          <w:numId w:val="21"/>
        </w:numPr>
        <w:spacing w:before="120" w:after="120"/>
        <w:rPr>
          <w:rFonts w:ascii="Arial" w:hAnsi="Arial" w:cs="Arial"/>
        </w:rPr>
      </w:pPr>
      <w:r w:rsidRPr="00D80D49">
        <w:rPr>
          <w:rFonts w:ascii="Arial" w:hAnsi="Arial" w:cs="Arial"/>
        </w:rPr>
        <w:t xml:space="preserve">Rebecca Rudd </w:t>
      </w:r>
      <w:r w:rsidR="00A355CA">
        <w:rPr>
          <w:rFonts w:ascii="Arial" w:hAnsi="Arial" w:cs="Arial"/>
        </w:rPr>
        <w:t>– AFDO Coordinator of Policy and Submissions</w:t>
      </w:r>
    </w:p>
    <w:p w14:paraId="29B0111C" w14:textId="77777777" w:rsidR="0094162C" w:rsidRPr="00D80D49" w:rsidRDefault="0094162C" w:rsidP="00FB7554"/>
    <w:p w14:paraId="165BE203" w14:textId="1D03CCAB" w:rsidR="001068A9" w:rsidRPr="00D80D49" w:rsidRDefault="00A435E8" w:rsidP="001068A9">
      <w:pPr>
        <w:pStyle w:val="Heading2"/>
      </w:pPr>
      <w:r w:rsidRPr="00D80D49">
        <w:lastRenderedPageBreak/>
        <w:t>Executive Summary</w:t>
      </w:r>
      <w:r w:rsidR="007040DF" w:rsidRPr="00D80D49">
        <w:t xml:space="preserve"> and Recommendations</w:t>
      </w:r>
    </w:p>
    <w:p w14:paraId="39C5D207" w14:textId="710916ED" w:rsidR="004E3856" w:rsidRDefault="004E3856" w:rsidP="00814F23">
      <w:pPr>
        <w:rPr>
          <w:rFonts w:ascii="Arial" w:hAnsi="Arial" w:cs="Arial"/>
        </w:rPr>
      </w:pPr>
      <w:r w:rsidRPr="00CD4876">
        <w:rPr>
          <w:rFonts w:ascii="Arial" w:hAnsi="Arial" w:cs="Arial"/>
        </w:rPr>
        <w:t>In this Submission on the</w:t>
      </w:r>
      <w:r w:rsidR="00492652">
        <w:rPr>
          <w:rFonts w:ascii="Arial" w:hAnsi="Arial" w:cs="Arial"/>
        </w:rPr>
        <w:t xml:space="preserve"> amendments to the </w:t>
      </w:r>
      <w:r w:rsidR="00492652">
        <w:rPr>
          <w:rFonts w:ascii="Arial" w:hAnsi="Arial" w:cs="Arial"/>
          <w:i/>
          <w:iCs/>
        </w:rPr>
        <w:t>NDIS Act</w:t>
      </w:r>
      <w:r w:rsidRPr="00CD4876">
        <w:rPr>
          <w:rFonts w:ascii="Arial" w:hAnsi="Arial" w:cs="Arial"/>
        </w:rPr>
        <w:t xml:space="preserve">, AFDO has considered the proposed changes in relation to the core values and philosophical underpinnings of the original </w:t>
      </w:r>
      <w:r w:rsidR="003D0271" w:rsidRPr="003D0271">
        <w:rPr>
          <w:rFonts w:ascii="Arial" w:hAnsi="Arial" w:cs="Arial"/>
        </w:rPr>
        <w:t>Scheme;</w:t>
      </w:r>
      <w:r w:rsidRPr="00CD4876">
        <w:rPr>
          <w:rFonts w:ascii="Arial" w:hAnsi="Arial" w:cs="Arial"/>
        </w:rPr>
        <w:t xml:space="preserve"> namely, its emphasis on individual choice and control. </w:t>
      </w:r>
      <w:r w:rsidR="00DC517F">
        <w:rPr>
          <w:rFonts w:ascii="Arial" w:hAnsi="Arial" w:cs="Arial"/>
        </w:rPr>
        <w:t>AFDO believes</w:t>
      </w:r>
      <w:r w:rsidR="00211685">
        <w:rPr>
          <w:rFonts w:ascii="Arial" w:hAnsi="Arial" w:cs="Arial"/>
        </w:rPr>
        <w:t xml:space="preserve"> </w:t>
      </w:r>
      <w:r w:rsidRPr="00CD4876">
        <w:rPr>
          <w:rFonts w:ascii="Arial" w:hAnsi="Arial" w:cs="Arial"/>
        </w:rPr>
        <w:t>these ideals remain fundamental to the spirit and intent of the Scheme</w:t>
      </w:r>
      <w:r>
        <w:rPr>
          <w:rFonts w:ascii="Arial" w:hAnsi="Arial" w:cs="Arial"/>
        </w:rPr>
        <w:t xml:space="preserve">, and any </w:t>
      </w:r>
      <w:r w:rsidR="004640DF">
        <w:rPr>
          <w:rFonts w:ascii="Arial" w:hAnsi="Arial" w:cs="Arial"/>
        </w:rPr>
        <w:t xml:space="preserve">modifications </w:t>
      </w:r>
      <w:r w:rsidR="007136CB">
        <w:rPr>
          <w:rFonts w:ascii="Arial" w:hAnsi="Arial" w:cs="Arial"/>
        </w:rPr>
        <w:t xml:space="preserve">made </w:t>
      </w:r>
      <w:r w:rsidR="004640DF">
        <w:rPr>
          <w:rFonts w:ascii="Arial" w:hAnsi="Arial" w:cs="Arial"/>
        </w:rPr>
        <w:t>must equally reflect them.</w:t>
      </w:r>
    </w:p>
    <w:p w14:paraId="6F6D54D7" w14:textId="77777777" w:rsidR="00211685" w:rsidRPr="00CD4876" w:rsidRDefault="00211685" w:rsidP="00814F23">
      <w:pPr>
        <w:rPr>
          <w:rFonts w:ascii="Arial" w:hAnsi="Arial" w:cs="Arial"/>
        </w:rPr>
      </w:pPr>
    </w:p>
    <w:p w14:paraId="751728BD" w14:textId="4FB7DA00" w:rsidR="004E3856" w:rsidRPr="00CD4876" w:rsidRDefault="004E3856" w:rsidP="00B20D52">
      <w:pPr>
        <w:spacing w:before="120"/>
        <w:rPr>
          <w:rFonts w:ascii="Arial" w:hAnsi="Arial" w:cs="Arial"/>
        </w:rPr>
      </w:pPr>
      <w:r w:rsidRPr="00CD4876">
        <w:rPr>
          <w:rFonts w:ascii="Arial" w:hAnsi="Arial" w:cs="Arial"/>
        </w:rPr>
        <w:t>The Submission has been organised as follows:</w:t>
      </w:r>
      <w:r w:rsidRPr="00CD4876">
        <w:rPr>
          <w:rFonts w:ascii="Arial" w:hAnsi="Arial" w:cs="Arial"/>
        </w:rPr>
        <w:br/>
      </w:r>
      <w:r w:rsidRPr="00CD4876">
        <w:rPr>
          <w:rFonts w:ascii="Arial" w:hAnsi="Arial" w:cs="Arial"/>
        </w:rPr>
        <w:br/>
      </w:r>
      <w:r w:rsidRPr="00CD4876">
        <w:rPr>
          <w:rFonts w:ascii="Arial" w:hAnsi="Arial" w:cs="Arial"/>
          <w:b/>
          <w:bCs/>
        </w:rPr>
        <w:t xml:space="preserve">Section 1: General Comments </w:t>
      </w:r>
      <w:r w:rsidR="006015CA" w:rsidRPr="00CD4876">
        <w:rPr>
          <w:rFonts w:ascii="Arial" w:hAnsi="Arial" w:cs="Arial"/>
          <w:b/>
          <w:bCs/>
        </w:rPr>
        <w:t xml:space="preserve"> </w:t>
      </w:r>
      <w:r w:rsidRPr="00CD4876">
        <w:rPr>
          <w:rFonts w:ascii="Arial" w:hAnsi="Arial" w:cs="Arial"/>
          <w:b/>
          <w:bCs/>
        </w:rPr>
        <w:br/>
      </w:r>
      <w:r w:rsidRPr="00CD4876">
        <w:rPr>
          <w:rFonts w:ascii="Arial" w:hAnsi="Arial" w:cs="Arial"/>
        </w:rPr>
        <w:t>In this preliminary section a number of general issues</w:t>
      </w:r>
      <w:r w:rsidR="007136CB">
        <w:rPr>
          <w:rFonts w:ascii="Arial" w:hAnsi="Arial" w:cs="Arial"/>
        </w:rPr>
        <w:t xml:space="preserve"> are highlighted</w:t>
      </w:r>
      <w:r w:rsidRPr="00CD4876">
        <w:rPr>
          <w:rFonts w:ascii="Arial" w:hAnsi="Arial" w:cs="Arial"/>
        </w:rPr>
        <w:t xml:space="preserve">, </w:t>
      </w:r>
      <w:r>
        <w:rPr>
          <w:rFonts w:ascii="Arial" w:hAnsi="Arial" w:cs="Arial"/>
        </w:rPr>
        <w:t>beginning with</w:t>
      </w:r>
      <w:r w:rsidRPr="00CD4876">
        <w:rPr>
          <w:rFonts w:ascii="Arial" w:hAnsi="Arial" w:cs="Arial"/>
        </w:rPr>
        <w:t xml:space="preserve"> the multiple deficiencies associated with the consultation process. These include:</w:t>
      </w:r>
    </w:p>
    <w:p w14:paraId="1482BE78" w14:textId="77777777" w:rsidR="004E3856" w:rsidRPr="00CD4876" w:rsidRDefault="004E3856" w:rsidP="00814F23">
      <w:pPr>
        <w:pStyle w:val="ListParagraph"/>
        <w:numPr>
          <w:ilvl w:val="0"/>
          <w:numId w:val="29"/>
        </w:numPr>
        <w:spacing w:before="0" w:after="0" w:line="259" w:lineRule="auto"/>
        <w:rPr>
          <w:rFonts w:ascii="Arial" w:hAnsi="Arial" w:cs="Arial"/>
        </w:rPr>
      </w:pPr>
      <w:r w:rsidRPr="00CD4876">
        <w:rPr>
          <w:rFonts w:ascii="Arial" w:hAnsi="Arial" w:cs="Arial"/>
        </w:rPr>
        <w:t>Insufficient time</w:t>
      </w:r>
      <w:r>
        <w:rPr>
          <w:rFonts w:ascii="Arial" w:hAnsi="Arial" w:cs="Arial"/>
        </w:rPr>
        <w:t>.</w:t>
      </w:r>
    </w:p>
    <w:p w14:paraId="76D1B2F8" w14:textId="77777777" w:rsidR="004E3856" w:rsidRPr="00CD4876" w:rsidRDefault="004E3856" w:rsidP="00814F23">
      <w:pPr>
        <w:pStyle w:val="ListParagraph"/>
        <w:numPr>
          <w:ilvl w:val="0"/>
          <w:numId w:val="29"/>
        </w:numPr>
        <w:spacing w:before="0" w:after="0" w:line="259" w:lineRule="auto"/>
        <w:rPr>
          <w:rFonts w:ascii="Arial" w:hAnsi="Arial" w:cs="Arial"/>
        </w:rPr>
      </w:pPr>
      <w:r w:rsidRPr="00CD4876">
        <w:rPr>
          <w:rFonts w:ascii="Arial" w:hAnsi="Arial" w:cs="Arial"/>
        </w:rPr>
        <w:t>Lack of resources</w:t>
      </w:r>
      <w:r>
        <w:rPr>
          <w:rFonts w:ascii="Arial" w:hAnsi="Arial" w:cs="Arial"/>
        </w:rPr>
        <w:t>.</w:t>
      </w:r>
    </w:p>
    <w:p w14:paraId="65CBC8D4" w14:textId="5B330C10" w:rsidR="004E3856" w:rsidRDefault="004E3856" w:rsidP="00814F23">
      <w:pPr>
        <w:pStyle w:val="ListParagraph"/>
        <w:numPr>
          <w:ilvl w:val="0"/>
          <w:numId w:val="29"/>
        </w:numPr>
        <w:spacing w:before="0" w:after="0" w:line="259" w:lineRule="auto"/>
        <w:rPr>
          <w:rFonts w:ascii="Arial" w:hAnsi="Arial" w:cs="Arial"/>
        </w:rPr>
      </w:pPr>
      <w:r w:rsidRPr="00CD4876">
        <w:rPr>
          <w:rFonts w:ascii="Arial" w:hAnsi="Arial" w:cs="Arial"/>
        </w:rPr>
        <w:t>Inaccessibility</w:t>
      </w:r>
      <w:r>
        <w:rPr>
          <w:rFonts w:ascii="Arial" w:hAnsi="Arial" w:cs="Arial"/>
        </w:rPr>
        <w:t>.</w:t>
      </w:r>
    </w:p>
    <w:p w14:paraId="5062A863" w14:textId="77777777" w:rsidR="007136CB" w:rsidRPr="00CD4876" w:rsidRDefault="007136CB" w:rsidP="007136CB">
      <w:pPr>
        <w:pStyle w:val="ListParagraph"/>
        <w:spacing w:before="0" w:after="0" w:line="259" w:lineRule="auto"/>
        <w:rPr>
          <w:rFonts w:ascii="Arial" w:hAnsi="Arial" w:cs="Arial"/>
        </w:rPr>
      </w:pPr>
    </w:p>
    <w:p w14:paraId="55E46D38" w14:textId="77777777" w:rsidR="004E3856" w:rsidRPr="00CD4876" w:rsidRDefault="004E3856" w:rsidP="00814F23">
      <w:pPr>
        <w:rPr>
          <w:rFonts w:ascii="Arial" w:hAnsi="Arial" w:cs="Arial"/>
        </w:rPr>
      </w:pPr>
      <w:r w:rsidRPr="00CD4876">
        <w:rPr>
          <w:rFonts w:ascii="Arial" w:hAnsi="Arial" w:cs="Arial"/>
        </w:rPr>
        <w:t xml:space="preserve">Other general comments relating to the amendments and the </w:t>
      </w:r>
      <w:r w:rsidRPr="00CD4876">
        <w:rPr>
          <w:rFonts w:ascii="Arial" w:hAnsi="Arial" w:cs="Arial"/>
          <w:i/>
          <w:iCs/>
        </w:rPr>
        <w:t xml:space="preserve">NDIS </w:t>
      </w:r>
      <w:r w:rsidRPr="00CD4876">
        <w:rPr>
          <w:rFonts w:ascii="Arial" w:hAnsi="Arial" w:cs="Arial"/>
        </w:rPr>
        <w:t>Act itself that warrant further discussion are then raised, including:</w:t>
      </w:r>
    </w:p>
    <w:p w14:paraId="373ECF04" w14:textId="77777777" w:rsidR="004E3856" w:rsidRDefault="004E3856" w:rsidP="00814F23">
      <w:pPr>
        <w:pStyle w:val="ListParagraph"/>
        <w:numPr>
          <w:ilvl w:val="0"/>
          <w:numId w:val="30"/>
        </w:numPr>
        <w:spacing w:before="0" w:after="0" w:line="259" w:lineRule="auto"/>
        <w:rPr>
          <w:rFonts w:ascii="Arial" w:hAnsi="Arial" w:cs="Arial"/>
        </w:rPr>
      </w:pPr>
      <w:r>
        <w:rPr>
          <w:rFonts w:ascii="Arial" w:hAnsi="Arial" w:cs="Arial"/>
        </w:rPr>
        <w:t xml:space="preserve">The </w:t>
      </w:r>
      <w:r w:rsidRPr="00323A19">
        <w:rPr>
          <w:rFonts w:ascii="Arial" w:hAnsi="Arial" w:cs="Arial"/>
          <w:i/>
          <w:iCs/>
        </w:rPr>
        <w:t>Tune Review</w:t>
      </w:r>
      <w:r>
        <w:rPr>
          <w:rFonts w:ascii="Arial" w:hAnsi="Arial" w:cs="Arial"/>
        </w:rPr>
        <w:t>.</w:t>
      </w:r>
    </w:p>
    <w:p w14:paraId="7F98A5D7" w14:textId="77777777" w:rsidR="004E3856" w:rsidRPr="00CD4876" w:rsidRDefault="004E3856" w:rsidP="00814F23">
      <w:pPr>
        <w:pStyle w:val="ListParagraph"/>
        <w:numPr>
          <w:ilvl w:val="0"/>
          <w:numId w:val="30"/>
        </w:numPr>
        <w:spacing w:before="0" w:after="0" w:line="259" w:lineRule="auto"/>
        <w:rPr>
          <w:rFonts w:ascii="Arial" w:hAnsi="Arial" w:cs="Arial"/>
        </w:rPr>
      </w:pPr>
      <w:r w:rsidRPr="00CD4876">
        <w:rPr>
          <w:rFonts w:ascii="Arial" w:hAnsi="Arial" w:cs="Arial"/>
        </w:rPr>
        <w:t>Over-reliance on the Rules</w:t>
      </w:r>
      <w:r>
        <w:rPr>
          <w:rFonts w:ascii="Arial" w:hAnsi="Arial" w:cs="Arial"/>
        </w:rPr>
        <w:t>.</w:t>
      </w:r>
    </w:p>
    <w:p w14:paraId="1E1F1DB2" w14:textId="77777777" w:rsidR="004E3856" w:rsidRPr="00CD4876" w:rsidRDefault="004E3856" w:rsidP="00814F23">
      <w:pPr>
        <w:pStyle w:val="ListParagraph"/>
        <w:numPr>
          <w:ilvl w:val="0"/>
          <w:numId w:val="30"/>
        </w:numPr>
        <w:spacing w:before="0" w:after="0" w:line="259" w:lineRule="auto"/>
        <w:rPr>
          <w:rFonts w:ascii="Arial" w:hAnsi="Arial" w:cs="Arial"/>
        </w:rPr>
      </w:pPr>
      <w:r w:rsidRPr="00CD4876">
        <w:rPr>
          <w:rFonts w:ascii="Arial" w:hAnsi="Arial" w:cs="Arial"/>
        </w:rPr>
        <w:t xml:space="preserve">Positive elements of </w:t>
      </w:r>
      <w:r>
        <w:rPr>
          <w:rFonts w:ascii="Arial" w:hAnsi="Arial" w:cs="Arial"/>
        </w:rPr>
        <w:t xml:space="preserve">the </w:t>
      </w:r>
      <w:r w:rsidRPr="00CD4876">
        <w:rPr>
          <w:rFonts w:ascii="Arial" w:hAnsi="Arial" w:cs="Arial"/>
        </w:rPr>
        <w:t>proposed amendments</w:t>
      </w:r>
      <w:r>
        <w:rPr>
          <w:rFonts w:ascii="Arial" w:hAnsi="Arial" w:cs="Arial"/>
        </w:rPr>
        <w:t>.</w:t>
      </w:r>
    </w:p>
    <w:p w14:paraId="2AC3016B" w14:textId="77777777" w:rsidR="004E3856" w:rsidRPr="00CD4876" w:rsidRDefault="004E3856" w:rsidP="00814F23">
      <w:pPr>
        <w:pStyle w:val="ListParagraph"/>
        <w:numPr>
          <w:ilvl w:val="0"/>
          <w:numId w:val="30"/>
        </w:numPr>
        <w:spacing w:before="0" w:after="0" w:line="259" w:lineRule="auto"/>
        <w:rPr>
          <w:rFonts w:ascii="Arial" w:hAnsi="Arial" w:cs="Arial"/>
        </w:rPr>
      </w:pPr>
      <w:r w:rsidRPr="00CD4876">
        <w:rPr>
          <w:rFonts w:ascii="Arial" w:hAnsi="Arial" w:cs="Arial"/>
        </w:rPr>
        <w:t>Clarification on the changes relating to Psychosocial Disability</w:t>
      </w:r>
      <w:r>
        <w:rPr>
          <w:rFonts w:ascii="Arial" w:hAnsi="Arial" w:cs="Arial"/>
        </w:rPr>
        <w:t>.</w:t>
      </w:r>
    </w:p>
    <w:p w14:paraId="161A31DA" w14:textId="77777777" w:rsidR="004E3856" w:rsidRPr="00CD4876" w:rsidRDefault="004E3856" w:rsidP="00814F23">
      <w:pPr>
        <w:pStyle w:val="ListParagraph"/>
        <w:numPr>
          <w:ilvl w:val="0"/>
          <w:numId w:val="30"/>
        </w:numPr>
        <w:spacing w:before="0" w:after="0" w:line="259" w:lineRule="auto"/>
        <w:rPr>
          <w:rFonts w:ascii="Arial" w:hAnsi="Arial" w:cs="Arial"/>
        </w:rPr>
      </w:pPr>
      <w:r w:rsidRPr="00CD4876">
        <w:rPr>
          <w:rFonts w:ascii="Arial" w:hAnsi="Arial" w:cs="Arial"/>
        </w:rPr>
        <w:t>The importance of inclusive language</w:t>
      </w:r>
      <w:r>
        <w:rPr>
          <w:rFonts w:ascii="Arial" w:hAnsi="Arial" w:cs="Arial"/>
        </w:rPr>
        <w:t>.</w:t>
      </w:r>
    </w:p>
    <w:p w14:paraId="05F732B8" w14:textId="247A2814" w:rsidR="004E3856" w:rsidRPr="00CD4876" w:rsidRDefault="004E3856" w:rsidP="00814F23">
      <w:pPr>
        <w:pStyle w:val="ListParagraph"/>
        <w:numPr>
          <w:ilvl w:val="0"/>
          <w:numId w:val="30"/>
        </w:numPr>
        <w:spacing w:before="0" w:after="0" w:line="259" w:lineRule="auto"/>
        <w:rPr>
          <w:rFonts w:ascii="Arial" w:hAnsi="Arial" w:cs="Arial"/>
        </w:rPr>
      </w:pPr>
      <w:r w:rsidRPr="00CD4876">
        <w:rPr>
          <w:rFonts w:ascii="Arial" w:hAnsi="Arial" w:cs="Arial"/>
        </w:rPr>
        <w:t xml:space="preserve">Terms requiring </w:t>
      </w:r>
      <w:r w:rsidR="007136CB">
        <w:rPr>
          <w:rFonts w:ascii="Arial" w:hAnsi="Arial" w:cs="Arial"/>
        </w:rPr>
        <w:t xml:space="preserve">further </w:t>
      </w:r>
      <w:r w:rsidRPr="00CD4876">
        <w:rPr>
          <w:rFonts w:ascii="Arial" w:hAnsi="Arial" w:cs="Arial"/>
        </w:rPr>
        <w:t>clarification</w:t>
      </w:r>
      <w:r w:rsidR="008D618B">
        <w:rPr>
          <w:rFonts w:ascii="Arial" w:hAnsi="Arial" w:cs="Arial"/>
        </w:rPr>
        <w:t xml:space="preserve"> or definition. </w:t>
      </w:r>
    </w:p>
    <w:p w14:paraId="77616AFF" w14:textId="73E2D15A" w:rsidR="004E3856" w:rsidRDefault="004E3856" w:rsidP="00814F23">
      <w:pPr>
        <w:rPr>
          <w:rFonts w:ascii="Arial" w:hAnsi="Arial" w:cs="Arial"/>
        </w:rPr>
      </w:pPr>
    </w:p>
    <w:p w14:paraId="5F865F68" w14:textId="77777777" w:rsidR="007136CB" w:rsidRPr="00CD4876" w:rsidRDefault="007136CB" w:rsidP="00814F23">
      <w:pPr>
        <w:rPr>
          <w:rFonts w:ascii="Arial" w:hAnsi="Arial" w:cs="Arial"/>
        </w:rPr>
      </w:pPr>
    </w:p>
    <w:p w14:paraId="6F52B4A4" w14:textId="58AE59D3" w:rsidR="004E3856" w:rsidRPr="00B20D52" w:rsidRDefault="004E3856" w:rsidP="00B20D52">
      <w:pPr>
        <w:spacing w:before="120"/>
        <w:rPr>
          <w:rFonts w:ascii="Arial" w:hAnsi="Arial" w:cs="Arial"/>
          <w:b/>
          <w:bCs/>
        </w:rPr>
      </w:pPr>
      <w:r w:rsidRPr="00CD4876">
        <w:rPr>
          <w:rFonts w:ascii="Arial" w:hAnsi="Arial" w:cs="Arial"/>
          <w:b/>
          <w:bCs/>
        </w:rPr>
        <w:t>Section 2: Specific Areas of Concern</w:t>
      </w:r>
      <w:r w:rsidRPr="00CD4876">
        <w:rPr>
          <w:rFonts w:ascii="Arial" w:hAnsi="Arial" w:cs="Arial"/>
          <w:b/>
          <w:bCs/>
        </w:rPr>
        <w:br/>
      </w:r>
      <w:r>
        <w:rPr>
          <w:rFonts w:ascii="Arial" w:hAnsi="Arial" w:cs="Arial"/>
        </w:rPr>
        <w:t>In this subsequent section</w:t>
      </w:r>
      <w:r w:rsidR="00885624">
        <w:rPr>
          <w:rFonts w:ascii="Arial" w:hAnsi="Arial" w:cs="Arial"/>
        </w:rPr>
        <w:t xml:space="preserve"> </w:t>
      </w:r>
      <w:r w:rsidRPr="00CD4876">
        <w:rPr>
          <w:rFonts w:ascii="Arial" w:hAnsi="Arial" w:cs="Arial"/>
        </w:rPr>
        <w:t xml:space="preserve">the </w:t>
      </w:r>
      <w:r>
        <w:rPr>
          <w:rFonts w:ascii="Arial" w:hAnsi="Arial" w:cs="Arial"/>
        </w:rPr>
        <w:t xml:space="preserve">proposed </w:t>
      </w:r>
      <w:r w:rsidRPr="00CD4876">
        <w:rPr>
          <w:rFonts w:ascii="Arial" w:hAnsi="Arial" w:cs="Arial"/>
        </w:rPr>
        <w:t xml:space="preserve">legislative amendments </w:t>
      </w:r>
      <w:r w:rsidR="00885624">
        <w:rPr>
          <w:rFonts w:ascii="Arial" w:hAnsi="Arial" w:cs="Arial"/>
        </w:rPr>
        <w:t>are examined in</w:t>
      </w:r>
      <w:r>
        <w:rPr>
          <w:rFonts w:ascii="Arial" w:hAnsi="Arial" w:cs="Arial"/>
        </w:rPr>
        <w:t xml:space="preserve"> greater detail, raising</w:t>
      </w:r>
      <w:r w:rsidRPr="00CD4876">
        <w:rPr>
          <w:rFonts w:ascii="Arial" w:hAnsi="Arial" w:cs="Arial"/>
        </w:rPr>
        <w:t xml:space="preserve"> </w:t>
      </w:r>
      <w:r w:rsidR="00BC7AD2">
        <w:rPr>
          <w:rFonts w:ascii="Arial" w:hAnsi="Arial" w:cs="Arial"/>
        </w:rPr>
        <w:t>five</w:t>
      </w:r>
      <w:r w:rsidRPr="00CD4876">
        <w:rPr>
          <w:rFonts w:ascii="Arial" w:hAnsi="Arial" w:cs="Arial"/>
        </w:rPr>
        <w:t xml:space="preserve"> specific areas of concern. These </w:t>
      </w:r>
      <w:r>
        <w:rPr>
          <w:rFonts w:ascii="Arial" w:hAnsi="Arial" w:cs="Arial"/>
        </w:rPr>
        <w:t>are as follows</w:t>
      </w:r>
      <w:r w:rsidRPr="00CD4876">
        <w:rPr>
          <w:rFonts w:ascii="Arial" w:hAnsi="Arial" w:cs="Arial"/>
        </w:rPr>
        <w:t>:</w:t>
      </w:r>
    </w:p>
    <w:p w14:paraId="52E8E918" w14:textId="77777777" w:rsidR="004E3856" w:rsidRPr="00CD4876" w:rsidRDefault="004E3856" w:rsidP="00814F23">
      <w:pPr>
        <w:pStyle w:val="ListParagraph"/>
        <w:numPr>
          <w:ilvl w:val="0"/>
          <w:numId w:val="28"/>
        </w:numPr>
        <w:spacing w:before="0" w:after="0"/>
        <w:rPr>
          <w:rFonts w:ascii="Arial" w:hAnsi="Arial" w:cs="Arial"/>
        </w:rPr>
      </w:pPr>
      <w:r w:rsidRPr="00CD4876">
        <w:rPr>
          <w:rFonts w:ascii="Arial" w:hAnsi="Arial" w:cs="Arial"/>
        </w:rPr>
        <w:t>Plan Variation without Consultation</w:t>
      </w:r>
      <w:r>
        <w:rPr>
          <w:rFonts w:ascii="Arial" w:hAnsi="Arial" w:cs="Arial"/>
        </w:rPr>
        <w:t>.</w:t>
      </w:r>
    </w:p>
    <w:p w14:paraId="4C431EC0" w14:textId="77777777" w:rsidR="004E3856" w:rsidRPr="00CD4876" w:rsidRDefault="004E3856" w:rsidP="00814F23">
      <w:pPr>
        <w:pStyle w:val="ListParagraph"/>
        <w:numPr>
          <w:ilvl w:val="0"/>
          <w:numId w:val="28"/>
        </w:numPr>
        <w:spacing w:before="0" w:after="0"/>
        <w:rPr>
          <w:rFonts w:ascii="Arial" w:hAnsi="Arial" w:cs="Arial"/>
        </w:rPr>
      </w:pPr>
      <w:r w:rsidRPr="00CD4876">
        <w:rPr>
          <w:rFonts w:ascii="Arial" w:hAnsi="Arial" w:cs="Arial"/>
        </w:rPr>
        <w:t>Changes to the ‘Becoming a Participant’ Rules</w:t>
      </w:r>
      <w:r>
        <w:rPr>
          <w:rFonts w:ascii="Arial" w:hAnsi="Arial" w:cs="Arial"/>
        </w:rPr>
        <w:t>.</w:t>
      </w:r>
    </w:p>
    <w:p w14:paraId="45FF8E35" w14:textId="77777777" w:rsidR="004E3856" w:rsidRPr="00CD4876" w:rsidRDefault="004E3856" w:rsidP="00814F23">
      <w:pPr>
        <w:pStyle w:val="ListParagraph"/>
        <w:numPr>
          <w:ilvl w:val="0"/>
          <w:numId w:val="28"/>
        </w:numPr>
        <w:spacing w:before="0" w:after="0"/>
        <w:rPr>
          <w:rFonts w:ascii="Arial" w:hAnsi="Arial" w:cs="Arial"/>
        </w:rPr>
      </w:pPr>
      <w:r w:rsidRPr="00CD4876">
        <w:rPr>
          <w:rFonts w:ascii="Arial" w:hAnsi="Arial" w:cs="Arial"/>
        </w:rPr>
        <w:t>Changes to Plan Management and Payment of Supports</w:t>
      </w:r>
      <w:r>
        <w:rPr>
          <w:rFonts w:ascii="Arial" w:hAnsi="Arial" w:cs="Arial"/>
        </w:rPr>
        <w:t>.</w:t>
      </w:r>
    </w:p>
    <w:p w14:paraId="77FF54A7" w14:textId="77777777" w:rsidR="004E3856" w:rsidRPr="00CD4876" w:rsidRDefault="004E3856" w:rsidP="00814F23">
      <w:pPr>
        <w:pStyle w:val="ListParagraph"/>
        <w:numPr>
          <w:ilvl w:val="0"/>
          <w:numId w:val="28"/>
        </w:numPr>
        <w:spacing w:before="0" w:after="0"/>
        <w:rPr>
          <w:rFonts w:ascii="Arial" w:hAnsi="Arial" w:cs="Arial"/>
        </w:rPr>
      </w:pPr>
      <w:r w:rsidRPr="00CD4876">
        <w:rPr>
          <w:rFonts w:ascii="Arial" w:hAnsi="Arial" w:cs="Arial"/>
        </w:rPr>
        <w:t>Reasons for Decisions</w:t>
      </w:r>
      <w:r>
        <w:rPr>
          <w:rFonts w:ascii="Arial" w:hAnsi="Arial" w:cs="Arial"/>
        </w:rPr>
        <w:t>.</w:t>
      </w:r>
    </w:p>
    <w:p w14:paraId="195F7CDD" w14:textId="77777777" w:rsidR="004E3856" w:rsidRDefault="004E3856" w:rsidP="00814F23">
      <w:pPr>
        <w:pStyle w:val="ListParagraph"/>
        <w:numPr>
          <w:ilvl w:val="0"/>
          <w:numId w:val="28"/>
        </w:numPr>
        <w:spacing w:before="0" w:after="0"/>
        <w:rPr>
          <w:rFonts w:ascii="Arial" w:hAnsi="Arial" w:cs="Arial"/>
        </w:rPr>
      </w:pPr>
      <w:r w:rsidRPr="00CD4876">
        <w:rPr>
          <w:rFonts w:ascii="Arial" w:hAnsi="Arial" w:cs="Arial"/>
        </w:rPr>
        <w:t>Increase in Discretionary Powers of the CEO</w:t>
      </w:r>
      <w:r>
        <w:rPr>
          <w:rFonts w:ascii="Arial" w:hAnsi="Arial" w:cs="Arial"/>
        </w:rPr>
        <w:t>.</w:t>
      </w:r>
    </w:p>
    <w:p w14:paraId="7F45D6DD" w14:textId="77777777" w:rsidR="004E3856" w:rsidRPr="00CD4876" w:rsidRDefault="004E3856" w:rsidP="00814F23">
      <w:pPr>
        <w:pStyle w:val="ListParagraph"/>
        <w:spacing w:before="0" w:after="0"/>
        <w:rPr>
          <w:rFonts w:ascii="Arial" w:hAnsi="Arial" w:cs="Arial"/>
        </w:rPr>
      </w:pPr>
    </w:p>
    <w:p w14:paraId="4007C58C" w14:textId="62A0612E" w:rsidR="007A2E96" w:rsidRPr="00814F23" w:rsidRDefault="004E3856">
      <w:pPr>
        <w:rPr>
          <w:rFonts w:ascii="Arial" w:hAnsi="Arial" w:cs="Arial"/>
        </w:rPr>
      </w:pPr>
      <w:r w:rsidRPr="00CD4876">
        <w:rPr>
          <w:rFonts w:ascii="Arial" w:hAnsi="Arial" w:cs="Arial"/>
        </w:rPr>
        <w:t xml:space="preserve">While AFDO and our Members would have preferred to submit a longer and more comprehensive </w:t>
      </w:r>
      <w:r w:rsidR="00687131">
        <w:rPr>
          <w:rFonts w:ascii="Arial" w:hAnsi="Arial" w:cs="Arial"/>
        </w:rPr>
        <w:t>Submission</w:t>
      </w:r>
      <w:r w:rsidRPr="00CD4876">
        <w:rPr>
          <w:rFonts w:ascii="Arial" w:hAnsi="Arial" w:cs="Arial"/>
        </w:rPr>
        <w:t>, this unfortunately was not possible due to significant time and resource constraints.</w:t>
      </w:r>
      <w:r>
        <w:rPr>
          <w:rFonts w:ascii="Arial" w:hAnsi="Arial" w:cs="Arial"/>
        </w:rPr>
        <w:t xml:space="preserve"> </w:t>
      </w:r>
      <w:r w:rsidRPr="00CD4876">
        <w:rPr>
          <w:rFonts w:ascii="Arial" w:hAnsi="Arial" w:cs="Arial"/>
        </w:rPr>
        <w:t>Despite the brevity of this consultation process, AFDO would hope that the Government intends to engage with the disability sector in good faith by taking its well-considered feedback on board.</w:t>
      </w:r>
    </w:p>
    <w:p w14:paraId="44184038" w14:textId="71647976" w:rsidR="003B34B1" w:rsidRDefault="003B34B1"/>
    <w:p w14:paraId="36948AE5" w14:textId="3DBD0045" w:rsidR="003B34B1" w:rsidRDefault="003B34B1"/>
    <w:p w14:paraId="16C039C0" w14:textId="677436B1" w:rsidR="00687131" w:rsidRDefault="00687131"/>
    <w:p w14:paraId="70630A20" w14:textId="2288680F" w:rsidR="00687131" w:rsidRDefault="00687131"/>
    <w:p w14:paraId="660CD9CB" w14:textId="160C327D" w:rsidR="00687131" w:rsidRDefault="00687131"/>
    <w:p w14:paraId="6CF9B4E8" w14:textId="429E1DC5" w:rsidR="00687131" w:rsidRDefault="00687131"/>
    <w:p w14:paraId="46E8E136" w14:textId="6F14BBDE" w:rsidR="00687131" w:rsidRDefault="00687131"/>
    <w:p w14:paraId="09781908" w14:textId="77777777" w:rsidR="00687131" w:rsidRPr="00D80D49" w:rsidRDefault="00687131"/>
    <w:p w14:paraId="608B777D" w14:textId="388D647D" w:rsidR="00D25E50" w:rsidRPr="00D80D49" w:rsidRDefault="00D25E50">
      <w:pPr>
        <w:rPr>
          <w:rFonts w:ascii="Arial" w:hAnsi="Arial" w:cs="Arial"/>
          <w:b/>
          <w:bCs/>
        </w:rPr>
      </w:pPr>
      <w:r w:rsidRPr="00D80D49">
        <w:rPr>
          <w:rFonts w:ascii="Arial" w:hAnsi="Arial" w:cs="Arial"/>
          <w:b/>
          <w:bCs/>
        </w:rPr>
        <w:t>Recommendations</w:t>
      </w:r>
      <w:r w:rsidR="00223A5F" w:rsidRPr="00D80D49">
        <w:rPr>
          <w:rFonts w:ascii="Arial" w:hAnsi="Arial" w:cs="Arial"/>
          <w:b/>
          <w:bCs/>
        </w:rPr>
        <w:t>:</w:t>
      </w:r>
    </w:p>
    <w:p w14:paraId="520CD64E" w14:textId="74B08D9D" w:rsidR="00D07BBA" w:rsidRPr="00D80D49" w:rsidRDefault="003B34B1" w:rsidP="00D25E50">
      <w:pPr>
        <w:pStyle w:val="ListParagraph"/>
        <w:numPr>
          <w:ilvl w:val="0"/>
          <w:numId w:val="16"/>
        </w:numPr>
        <w:spacing w:after="0"/>
        <w:rPr>
          <w:rFonts w:ascii="Arial" w:hAnsi="Arial" w:cs="Arial"/>
        </w:rPr>
      </w:pPr>
      <w:r w:rsidRPr="00D80D49">
        <w:rPr>
          <w:rFonts w:ascii="Arial" w:hAnsi="Arial" w:cs="Arial"/>
        </w:rPr>
        <w:t>AFDO believes that the existing CEO powers are sufficient and can see no reason</w:t>
      </w:r>
      <w:r>
        <w:rPr>
          <w:rFonts w:ascii="Arial" w:hAnsi="Arial" w:cs="Arial"/>
        </w:rPr>
        <w:t xml:space="preserve"> </w:t>
      </w:r>
      <w:r w:rsidRPr="00D80D49">
        <w:rPr>
          <w:rFonts w:ascii="Arial" w:hAnsi="Arial" w:cs="Arial"/>
        </w:rPr>
        <w:t>why the Agency should be able to vary plans without consultation or consent by the participant. AFDO recommends that this extension of power be omitted from the proposed changes.</w:t>
      </w:r>
      <w:r w:rsidR="00D07BBA" w:rsidRPr="00D80D49">
        <w:rPr>
          <w:rFonts w:ascii="Arial" w:hAnsi="Arial" w:cs="Arial"/>
        </w:rPr>
        <w:br/>
      </w:r>
    </w:p>
    <w:p w14:paraId="753BE467" w14:textId="1F12AD43" w:rsidR="00AE59C7" w:rsidRPr="003B34B1" w:rsidRDefault="003B34B1" w:rsidP="003B34B1">
      <w:pPr>
        <w:pStyle w:val="ListParagraph"/>
        <w:numPr>
          <w:ilvl w:val="0"/>
          <w:numId w:val="16"/>
        </w:numPr>
        <w:shd w:val="clear" w:color="auto" w:fill="FFFFFF"/>
        <w:spacing w:after="0"/>
        <w:outlineLvl w:val="2"/>
        <w:rPr>
          <w:rFonts w:ascii="Arial" w:hAnsi="Arial" w:cs="Arial"/>
        </w:rPr>
      </w:pPr>
      <w:r w:rsidRPr="002D1400">
        <w:rPr>
          <w:rFonts w:ascii="Arial" w:hAnsi="Arial" w:cs="Arial"/>
        </w:rPr>
        <w:t xml:space="preserve">That </w:t>
      </w:r>
      <w:r>
        <w:rPr>
          <w:rFonts w:ascii="Arial" w:hAnsi="Arial" w:cs="Arial"/>
        </w:rPr>
        <w:t xml:space="preserve">agreed </w:t>
      </w:r>
      <w:r w:rsidR="00637F50">
        <w:rPr>
          <w:rFonts w:ascii="Arial" w:hAnsi="Arial" w:cs="Arial"/>
        </w:rPr>
        <w:t xml:space="preserve">upon </w:t>
      </w:r>
      <w:r>
        <w:rPr>
          <w:rFonts w:ascii="Arial" w:hAnsi="Arial" w:cs="Arial"/>
        </w:rPr>
        <w:t xml:space="preserve">definitions need to be included in the Rules and must </w:t>
      </w:r>
      <w:r w:rsidRPr="002D1400">
        <w:rPr>
          <w:rFonts w:ascii="Arial" w:hAnsi="Arial" w:cs="Arial"/>
        </w:rPr>
        <w:t xml:space="preserve">be produced </w:t>
      </w:r>
      <w:r w:rsidRPr="002D1400">
        <w:rPr>
          <w:rFonts w:ascii="Arial" w:hAnsi="Arial" w:cs="Arial"/>
          <w:i/>
          <w:iCs/>
        </w:rPr>
        <w:t>in consultation with people with disability</w:t>
      </w:r>
      <w:r w:rsidRPr="002D1400">
        <w:rPr>
          <w:rFonts w:ascii="Arial" w:hAnsi="Arial" w:cs="Arial"/>
        </w:rPr>
        <w:t xml:space="preserve"> </w:t>
      </w:r>
      <w:r>
        <w:rPr>
          <w:rFonts w:ascii="Arial" w:hAnsi="Arial" w:cs="Arial"/>
        </w:rPr>
        <w:t xml:space="preserve">and their representative organisations. </w:t>
      </w:r>
      <w:r w:rsidR="00AE59C7" w:rsidRPr="003B34B1">
        <w:rPr>
          <w:rFonts w:ascii="Arial" w:hAnsi="Arial" w:cs="Arial"/>
        </w:rPr>
        <w:br/>
      </w:r>
    </w:p>
    <w:p w14:paraId="635B07BD" w14:textId="55628B6D" w:rsidR="00D25E50" w:rsidRPr="003B34B1" w:rsidRDefault="003B34B1" w:rsidP="003B34B1">
      <w:pPr>
        <w:pStyle w:val="ListParagraph"/>
        <w:numPr>
          <w:ilvl w:val="0"/>
          <w:numId w:val="16"/>
        </w:numPr>
        <w:rPr>
          <w:rFonts w:ascii="Arial" w:hAnsi="Arial" w:cs="Arial"/>
        </w:rPr>
      </w:pPr>
      <w:r w:rsidRPr="002D1400">
        <w:rPr>
          <w:rFonts w:ascii="Arial" w:hAnsi="Arial" w:cs="Arial"/>
        </w:rPr>
        <w:t>That</w:t>
      </w:r>
      <w:r w:rsidRPr="002D1400">
        <w:rPr>
          <w:rFonts w:ascii="Arial" w:hAnsi="Arial" w:cs="Arial"/>
          <w:color w:val="000000" w:themeColor="text1"/>
        </w:rPr>
        <w:t xml:space="preserve"> NDIS</w:t>
      </w:r>
      <w:r>
        <w:rPr>
          <w:rFonts w:ascii="Arial" w:hAnsi="Arial" w:cs="Arial"/>
          <w:color w:val="000000" w:themeColor="text1"/>
        </w:rPr>
        <w:t>,</w:t>
      </w:r>
      <w:r w:rsidRPr="002D1400">
        <w:rPr>
          <w:rFonts w:ascii="Arial" w:hAnsi="Arial" w:cs="Arial"/>
          <w:color w:val="000000" w:themeColor="text1"/>
        </w:rPr>
        <w:t xml:space="preserve"> </w:t>
      </w:r>
      <w:r w:rsidRPr="002D1400">
        <w:rPr>
          <w:rFonts w:ascii="Arial" w:hAnsi="Arial" w:cs="Arial"/>
          <w:i/>
          <w:iCs/>
        </w:rPr>
        <w:t>in consultation with people with disability</w:t>
      </w:r>
      <w:r>
        <w:rPr>
          <w:rFonts w:ascii="Arial" w:hAnsi="Arial" w:cs="Arial"/>
          <w:i/>
          <w:iCs/>
        </w:rPr>
        <w:t xml:space="preserve"> and their representative organisations</w:t>
      </w:r>
      <w:r w:rsidRPr="002D1400">
        <w:rPr>
          <w:rFonts w:ascii="Arial" w:hAnsi="Arial" w:cs="Arial"/>
        </w:rPr>
        <w:t xml:space="preserve">, re-draft section 45 to provide greater </w:t>
      </w:r>
      <w:r>
        <w:rPr>
          <w:rFonts w:ascii="Arial" w:hAnsi="Arial" w:cs="Arial"/>
        </w:rPr>
        <w:t xml:space="preserve">clarity and </w:t>
      </w:r>
      <w:r w:rsidRPr="002D1400">
        <w:rPr>
          <w:rFonts w:ascii="Arial" w:hAnsi="Arial" w:cs="Arial"/>
        </w:rPr>
        <w:t>security to self-managed participants regarding their existing payment methods.</w:t>
      </w:r>
      <w:r w:rsidR="00D25E50" w:rsidRPr="003B34B1">
        <w:rPr>
          <w:rFonts w:ascii="Arial" w:hAnsi="Arial" w:cs="Arial"/>
        </w:rPr>
        <w:br/>
      </w:r>
    </w:p>
    <w:p w14:paraId="2C03F549" w14:textId="5220C5DC" w:rsidR="00845A2F" w:rsidRPr="00D80D49" w:rsidRDefault="00845A2F" w:rsidP="00F76762">
      <w:pPr>
        <w:pStyle w:val="ListParagraph"/>
        <w:numPr>
          <w:ilvl w:val="0"/>
          <w:numId w:val="16"/>
        </w:numPr>
        <w:shd w:val="clear" w:color="auto" w:fill="FFFFFF"/>
        <w:spacing w:after="0"/>
        <w:outlineLvl w:val="2"/>
        <w:rPr>
          <w:rFonts w:ascii="Arial" w:hAnsi="Arial" w:cs="Arial"/>
        </w:rPr>
      </w:pPr>
      <w:r w:rsidRPr="00D80D49">
        <w:rPr>
          <w:rFonts w:ascii="Arial" w:hAnsi="Arial" w:cs="Arial"/>
        </w:rPr>
        <w:t>In order for the Agency to be fully inclusive of and transparent with all participants,</w:t>
      </w:r>
      <w:r w:rsidR="00F76762" w:rsidRPr="00D80D49">
        <w:rPr>
          <w:rFonts w:ascii="Arial" w:hAnsi="Arial" w:cs="Arial"/>
        </w:rPr>
        <w:t xml:space="preserve"> </w:t>
      </w:r>
      <w:r w:rsidRPr="00D80D49">
        <w:rPr>
          <w:rFonts w:ascii="Arial" w:hAnsi="Arial" w:cs="Arial"/>
        </w:rPr>
        <w:t>that:</w:t>
      </w:r>
    </w:p>
    <w:p w14:paraId="69939965" w14:textId="08687BF5" w:rsidR="00424991" w:rsidRPr="00424991" w:rsidRDefault="00424991" w:rsidP="00292D55">
      <w:pPr>
        <w:pStyle w:val="ListParagraph"/>
        <w:numPr>
          <w:ilvl w:val="1"/>
          <w:numId w:val="16"/>
        </w:numPr>
        <w:shd w:val="clear" w:color="auto" w:fill="FFFFFF"/>
        <w:ind w:left="1457"/>
        <w:outlineLvl w:val="2"/>
        <w:rPr>
          <w:rFonts w:ascii="Arial" w:hAnsi="Arial" w:cs="Arial"/>
        </w:rPr>
      </w:pPr>
      <w:r w:rsidRPr="00424991">
        <w:rPr>
          <w:rFonts w:ascii="Arial" w:hAnsi="Arial" w:cs="Arial"/>
        </w:rPr>
        <w:t xml:space="preserve">The need for participants to make a request be removed, and that this be included as an automatic requirement on the </w:t>
      </w:r>
      <w:r w:rsidR="000F17F1">
        <w:rPr>
          <w:rFonts w:ascii="Arial" w:hAnsi="Arial" w:cs="Arial"/>
        </w:rPr>
        <w:t xml:space="preserve">part of the </w:t>
      </w:r>
      <w:r w:rsidRPr="00424991">
        <w:rPr>
          <w:rFonts w:ascii="Arial" w:hAnsi="Arial" w:cs="Arial"/>
        </w:rPr>
        <w:t>Agency to provide reasons for decisions to all participants who are subject to any decision being made about them.</w:t>
      </w:r>
    </w:p>
    <w:p w14:paraId="6970EB68" w14:textId="45618F4F" w:rsidR="00845A2F" w:rsidRPr="00424991" w:rsidRDefault="00424991" w:rsidP="00292D55">
      <w:pPr>
        <w:pStyle w:val="ListParagraph"/>
        <w:numPr>
          <w:ilvl w:val="1"/>
          <w:numId w:val="16"/>
        </w:numPr>
        <w:shd w:val="clear" w:color="auto" w:fill="FFFFFF"/>
        <w:ind w:left="1457"/>
        <w:outlineLvl w:val="2"/>
        <w:rPr>
          <w:rFonts w:ascii="Arial" w:hAnsi="Arial" w:cs="Arial"/>
        </w:rPr>
      </w:pPr>
      <w:r w:rsidRPr="00424991">
        <w:rPr>
          <w:rFonts w:ascii="Arial" w:hAnsi="Arial" w:cs="Arial"/>
        </w:rPr>
        <w:t>A provision be inserted to make this a legislated requirement. Such a provision would ensure that every decision made by an NDIA reviewer must be accompanied by a statement of reasons.</w:t>
      </w:r>
      <w:r w:rsidR="00576EB6" w:rsidRPr="00424991">
        <w:rPr>
          <w:rFonts w:ascii="Arial" w:hAnsi="Arial" w:cs="Arial"/>
        </w:rPr>
        <w:br/>
      </w:r>
    </w:p>
    <w:p w14:paraId="7DC4D5AB" w14:textId="14DD5203" w:rsidR="00576EB6" w:rsidRPr="00424991" w:rsidRDefault="00424991" w:rsidP="00424991">
      <w:pPr>
        <w:pStyle w:val="ListParagraph"/>
        <w:numPr>
          <w:ilvl w:val="0"/>
          <w:numId w:val="16"/>
        </w:numPr>
        <w:shd w:val="clear" w:color="auto" w:fill="FFFFFF"/>
        <w:spacing w:after="0"/>
        <w:outlineLvl w:val="2"/>
        <w:rPr>
          <w:rFonts w:ascii="Arial" w:hAnsi="Arial" w:cs="Arial"/>
        </w:rPr>
      </w:pPr>
      <w:r>
        <w:rPr>
          <w:rFonts w:ascii="Arial" w:hAnsi="Arial" w:cs="Arial"/>
        </w:rPr>
        <w:t>T</w:t>
      </w:r>
      <w:r w:rsidRPr="002D1400">
        <w:rPr>
          <w:rFonts w:ascii="Arial" w:hAnsi="Arial" w:cs="Arial"/>
        </w:rPr>
        <w:t xml:space="preserve">hat the proposed changes be revised to </w:t>
      </w:r>
      <w:r>
        <w:rPr>
          <w:rFonts w:ascii="Arial" w:hAnsi="Arial" w:cs="Arial"/>
        </w:rPr>
        <w:t xml:space="preserve">align with </w:t>
      </w:r>
      <w:r w:rsidRPr="002D1400">
        <w:rPr>
          <w:rFonts w:ascii="Arial" w:hAnsi="Arial" w:cs="Arial"/>
        </w:rPr>
        <w:t xml:space="preserve">the recommendations </w:t>
      </w:r>
      <w:r>
        <w:rPr>
          <w:rFonts w:ascii="Arial" w:hAnsi="Arial" w:cs="Arial"/>
        </w:rPr>
        <w:t xml:space="preserve">made in </w:t>
      </w:r>
      <w:r w:rsidRPr="002D1400">
        <w:rPr>
          <w:rFonts w:ascii="Arial" w:hAnsi="Arial" w:cs="Arial"/>
        </w:rPr>
        <w:t xml:space="preserve">the </w:t>
      </w:r>
      <w:r w:rsidRPr="00323A19">
        <w:rPr>
          <w:rFonts w:ascii="Arial" w:hAnsi="Arial" w:cs="Arial"/>
          <w:i/>
          <w:iCs/>
        </w:rPr>
        <w:t>Tune Review</w:t>
      </w:r>
      <w:r w:rsidRPr="002D1400">
        <w:rPr>
          <w:rFonts w:ascii="Arial" w:hAnsi="Arial" w:cs="Arial"/>
        </w:rPr>
        <w:t xml:space="preserve"> regarding the degree of CEO discretion granted.</w:t>
      </w:r>
      <w:r w:rsidR="00576EB6" w:rsidRPr="00424991">
        <w:rPr>
          <w:rFonts w:ascii="Arial" w:hAnsi="Arial" w:cs="Arial"/>
        </w:rPr>
        <w:br/>
      </w:r>
    </w:p>
    <w:p w14:paraId="72EF0E44" w14:textId="0E3CBDBD" w:rsidR="009856FD" w:rsidRPr="000465D8" w:rsidRDefault="000465D8" w:rsidP="000465D8">
      <w:pPr>
        <w:pStyle w:val="ListParagraph"/>
        <w:numPr>
          <w:ilvl w:val="0"/>
          <w:numId w:val="16"/>
        </w:numPr>
        <w:rPr>
          <w:rFonts w:ascii="Arial" w:hAnsi="Arial" w:cs="Arial"/>
          <w:lang w:val="en"/>
        </w:rPr>
      </w:pPr>
      <w:r w:rsidRPr="000465D8">
        <w:rPr>
          <w:rFonts w:ascii="Arial" w:hAnsi="Arial" w:cs="Arial"/>
          <w:lang w:val="en"/>
        </w:rPr>
        <w:t xml:space="preserve">That the </w:t>
      </w:r>
      <w:r w:rsidRPr="000F17F1">
        <w:rPr>
          <w:rFonts w:ascii="Arial" w:hAnsi="Arial" w:cs="Arial"/>
          <w:i/>
          <w:iCs/>
          <w:lang w:val="en"/>
        </w:rPr>
        <w:t>NDIS Act</w:t>
      </w:r>
      <w:r w:rsidRPr="000465D8">
        <w:rPr>
          <w:rFonts w:ascii="Arial" w:hAnsi="Arial" w:cs="Arial"/>
          <w:lang w:val="en"/>
        </w:rPr>
        <w:t xml:space="preserve"> amendments and additional Rules and Regulations be referred to the Joint Standing Committee on the National Disability Strategy for further inquiry to address issues raised in submissions. To ensure that people with disability are included and fully participating </w:t>
      </w:r>
      <w:r w:rsidR="00520F64">
        <w:rPr>
          <w:rFonts w:ascii="Arial" w:hAnsi="Arial" w:cs="Arial"/>
          <w:lang w:val="en"/>
        </w:rPr>
        <w:t xml:space="preserve">in </w:t>
      </w:r>
      <w:r w:rsidRPr="000465D8">
        <w:rPr>
          <w:rFonts w:ascii="Arial" w:hAnsi="Arial" w:cs="Arial"/>
          <w:lang w:val="en"/>
        </w:rPr>
        <w:t>the operation of the NDIS, this must incorporate the governance of the Scheme in addition to all levels of management and staffing by the NDIA.</w:t>
      </w:r>
      <w:r w:rsidR="00576EB6" w:rsidRPr="000465D8">
        <w:rPr>
          <w:rFonts w:ascii="Arial" w:hAnsi="Arial" w:cs="Arial"/>
        </w:rPr>
        <w:br/>
      </w:r>
    </w:p>
    <w:p w14:paraId="5ED15F51" w14:textId="4B47B7E7" w:rsidR="000465D8" w:rsidRPr="000465D8" w:rsidRDefault="000465D8" w:rsidP="000465D8">
      <w:pPr>
        <w:pStyle w:val="ListParagraph"/>
        <w:numPr>
          <w:ilvl w:val="0"/>
          <w:numId w:val="16"/>
        </w:numPr>
        <w:rPr>
          <w:rFonts w:ascii="Arial" w:hAnsi="Arial" w:cs="Arial"/>
        </w:rPr>
      </w:pPr>
      <w:r w:rsidRPr="000465D8">
        <w:rPr>
          <w:rFonts w:ascii="Arial" w:hAnsi="Arial" w:cs="Arial"/>
        </w:rPr>
        <w:t>That people with disability must be included in representation on the NDIA Board</w:t>
      </w:r>
      <w:r w:rsidR="00520F64">
        <w:rPr>
          <w:rFonts w:ascii="Arial" w:hAnsi="Arial" w:cs="Arial"/>
        </w:rPr>
        <w:t>,</w:t>
      </w:r>
      <w:r w:rsidRPr="000465D8">
        <w:rPr>
          <w:rFonts w:ascii="Arial" w:hAnsi="Arial" w:cs="Arial"/>
        </w:rPr>
        <w:t xml:space="preserve"> with the </w:t>
      </w:r>
      <w:r w:rsidRPr="000465D8">
        <w:rPr>
          <w:rFonts w:ascii="Arial" w:hAnsi="Arial" w:cs="Arial"/>
          <w:i/>
          <w:iCs/>
        </w:rPr>
        <w:t xml:space="preserve">NDIS </w:t>
      </w:r>
      <w:r w:rsidRPr="00520F64">
        <w:rPr>
          <w:rFonts w:ascii="Arial" w:hAnsi="Arial" w:cs="Arial"/>
          <w:i/>
          <w:iCs/>
        </w:rPr>
        <w:t>Act</w:t>
      </w:r>
      <w:r w:rsidRPr="000465D8">
        <w:rPr>
          <w:rFonts w:ascii="Arial" w:hAnsi="Arial" w:cs="Arial"/>
        </w:rPr>
        <w:t xml:space="preserve"> being amended to include this as a requirement, specifically:</w:t>
      </w:r>
    </w:p>
    <w:p w14:paraId="0E292209" w14:textId="6C5D326E" w:rsidR="009856FD" w:rsidRPr="00D80D49" w:rsidRDefault="009856FD" w:rsidP="00292D55">
      <w:pPr>
        <w:pStyle w:val="ListParagraph"/>
        <w:numPr>
          <w:ilvl w:val="1"/>
          <w:numId w:val="20"/>
        </w:numPr>
        <w:shd w:val="clear" w:color="auto" w:fill="FFFFFF"/>
        <w:spacing w:after="0"/>
        <w:ind w:left="1457"/>
        <w:outlineLvl w:val="2"/>
        <w:rPr>
          <w:rFonts w:ascii="Arial" w:hAnsi="Arial" w:cs="Arial"/>
        </w:rPr>
      </w:pPr>
      <w:r w:rsidRPr="00D80D49">
        <w:rPr>
          <w:rFonts w:ascii="Arial" w:hAnsi="Arial" w:cs="Arial"/>
        </w:rPr>
        <w:t xml:space="preserve">That </w:t>
      </w:r>
      <w:r w:rsidR="000465D8">
        <w:rPr>
          <w:rFonts w:ascii="Arial" w:hAnsi="Arial" w:cs="Arial"/>
        </w:rPr>
        <w:t>a minimum of fifty percent of Director positions</w:t>
      </w:r>
      <w:r w:rsidRPr="00D80D49">
        <w:rPr>
          <w:rFonts w:ascii="Arial" w:hAnsi="Arial" w:cs="Arial"/>
        </w:rPr>
        <w:t xml:space="preserve"> on the </w:t>
      </w:r>
      <w:r w:rsidR="00034F4B" w:rsidRPr="00D80D49">
        <w:rPr>
          <w:rFonts w:ascii="Arial" w:hAnsi="Arial" w:cs="Arial"/>
        </w:rPr>
        <w:t xml:space="preserve">NDIS </w:t>
      </w:r>
      <w:r w:rsidRPr="00D80D49">
        <w:rPr>
          <w:rFonts w:ascii="Arial" w:hAnsi="Arial" w:cs="Arial"/>
        </w:rPr>
        <w:t xml:space="preserve">Board be </w:t>
      </w:r>
      <w:r w:rsidR="000465D8">
        <w:rPr>
          <w:rFonts w:ascii="Arial" w:hAnsi="Arial" w:cs="Arial"/>
        </w:rPr>
        <w:t xml:space="preserve">reserved </w:t>
      </w:r>
      <w:r w:rsidR="009D09F2" w:rsidRPr="00D80D49">
        <w:rPr>
          <w:rFonts w:ascii="Arial" w:hAnsi="Arial" w:cs="Arial"/>
        </w:rPr>
        <w:t>specifically</w:t>
      </w:r>
      <w:r w:rsidRPr="00D80D49">
        <w:rPr>
          <w:rFonts w:ascii="Arial" w:hAnsi="Arial" w:cs="Arial"/>
        </w:rPr>
        <w:t xml:space="preserve"> for people with disability.</w:t>
      </w:r>
    </w:p>
    <w:p w14:paraId="5B0B6A44" w14:textId="75D4C814" w:rsidR="009856FD" w:rsidRPr="00D80D49" w:rsidRDefault="009856FD" w:rsidP="00292D55">
      <w:pPr>
        <w:pStyle w:val="ListParagraph"/>
        <w:numPr>
          <w:ilvl w:val="1"/>
          <w:numId w:val="20"/>
        </w:numPr>
        <w:shd w:val="clear" w:color="auto" w:fill="FFFFFF"/>
        <w:spacing w:after="0"/>
        <w:ind w:left="1457"/>
        <w:outlineLvl w:val="2"/>
        <w:rPr>
          <w:rFonts w:ascii="Arial" w:hAnsi="Arial" w:cs="Arial"/>
        </w:rPr>
      </w:pPr>
      <w:r w:rsidRPr="00D80D49">
        <w:rPr>
          <w:rFonts w:ascii="Arial" w:hAnsi="Arial" w:cs="Arial"/>
        </w:rPr>
        <w:t xml:space="preserve">That the Chair be a designated position for </w:t>
      </w:r>
      <w:r w:rsidR="000465D8">
        <w:rPr>
          <w:rFonts w:ascii="Arial" w:hAnsi="Arial" w:cs="Arial"/>
        </w:rPr>
        <w:t>a person</w:t>
      </w:r>
      <w:r w:rsidRPr="00D80D49">
        <w:rPr>
          <w:rFonts w:ascii="Arial" w:hAnsi="Arial" w:cs="Arial"/>
        </w:rPr>
        <w:t xml:space="preserve"> with disability.</w:t>
      </w:r>
    </w:p>
    <w:p w14:paraId="5FF898FB" w14:textId="7F6A2B02" w:rsidR="009856FD" w:rsidRDefault="009856FD" w:rsidP="00292D55">
      <w:pPr>
        <w:pStyle w:val="ListParagraph"/>
        <w:numPr>
          <w:ilvl w:val="1"/>
          <w:numId w:val="20"/>
        </w:numPr>
        <w:shd w:val="clear" w:color="auto" w:fill="FFFFFF"/>
        <w:spacing w:after="0"/>
        <w:ind w:left="1457"/>
        <w:outlineLvl w:val="2"/>
        <w:rPr>
          <w:rFonts w:ascii="Arial" w:hAnsi="Arial" w:cs="Arial"/>
        </w:rPr>
      </w:pPr>
      <w:r w:rsidRPr="00D80D49">
        <w:rPr>
          <w:rFonts w:ascii="Arial" w:hAnsi="Arial" w:cs="Arial"/>
        </w:rPr>
        <w:t xml:space="preserve">That the </w:t>
      </w:r>
      <w:r w:rsidR="00576EB6" w:rsidRPr="00D80D49">
        <w:rPr>
          <w:rFonts w:ascii="Arial" w:hAnsi="Arial" w:cs="Arial"/>
        </w:rPr>
        <w:t>r</w:t>
      </w:r>
      <w:r w:rsidRPr="00D80D49">
        <w:rPr>
          <w:rFonts w:ascii="Arial" w:hAnsi="Arial" w:cs="Arial"/>
        </w:rPr>
        <w:t>equisite supports and reasonable adjustments be provided to support this structure.</w:t>
      </w:r>
      <w:r w:rsidR="009123BB">
        <w:rPr>
          <w:rFonts w:ascii="Arial" w:hAnsi="Arial" w:cs="Arial"/>
        </w:rPr>
        <w:br/>
      </w:r>
    </w:p>
    <w:p w14:paraId="39CA63B0" w14:textId="77777777" w:rsidR="009123BB" w:rsidRPr="009123BB" w:rsidRDefault="009123BB" w:rsidP="009123BB">
      <w:pPr>
        <w:pStyle w:val="ListParagraph"/>
        <w:numPr>
          <w:ilvl w:val="0"/>
          <w:numId w:val="20"/>
        </w:numPr>
        <w:ind w:left="753"/>
        <w:rPr>
          <w:rFonts w:ascii="Arial" w:hAnsi="Arial" w:cs="Arial"/>
        </w:rPr>
      </w:pPr>
      <w:r w:rsidRPr="009123BB">
        <w:rPr>
          <w:rFonts w:ascii="Arial" w:hAnsi="Arial" w:cs="Arial"/>
        </w:rPr>
        <w:t xml:space="preserve">Future consultations should ensure allocation of the appropriate CRPD-required timeframes, thus enabling disability organisations, people with disability, their supporters, and other interested parties sufficient time to provide meaningful feedback on legislation that affects them. </w:t>
      </w:r>
    </w:p>
    <w:p w14:paraId="5A8917E6" w14:textId="77777777" w:rsidR="009123BB" w:rsidRPr="00D80D49" w:rsidRDefault="009123BB" w:rsidP="009123BB">
      <w:pPr>
        <w:pStyle w:val="ListParagraph"/>
        <w:shd w:val="clear" w:color="auto" w:fill="FFFFFF"/>
        <w:spacing w:after="0"/>
        <w:ind w:left="390"/>
        <w:outlineLvl w:val="2"/>
        <w:rPr>
          <w:rFonts w:ascii="Arial" w:hAnsi="Arial" w:cs="Arial"/>
        </w:rPr>
      </w:pPr>
    </w:p>
    <w:p w14:paraId="75F27E95" w14:textId="64BF2725" w:rsidR="009856FD" w:rsidRPr="009123BB" w:rsidRDefault="009856FD" w:rsidP="009123BB">
      <w:pPr>
        <w:shd w:val="clear" w:color="auto" w:fill="FFFFFF"/>
        <w:outlineLvl w:val="2"/>
        <w:rPr>
          <w:rFonts w:ascii="Arial" w:hAnsi="Arial" w:cs="Arial"/>
          <w:highlight w:val="yellow"/>
        </w:rPr>
      </w:pPr>
    </w:p>
    <w:p w14:paraId="50E68498" w14:textId="60E1037B" w:rsidR="001068A9" w:rsidRPr="00D80D49" w:rsidRDefault="00A435E8" w:rsidP="001068A9">
      <w:pPr>
        <w:pStyle w:val="Heading2"/>
        <w:rPr>
          <w:rFonts w:cs="Arial"/>
        </w:rPr>
      </w:pPr>
      <w:r w:rsidRPr="00D80D49">
        <w:rPr>
          <w:rFonts w:cs="Arial"/>
        </w:rPr>
        <w:lastRenderedPageBreak/>
        <w:t>Introduction</w:t>
      </w:r>
    </w:p>
    <w:p w14:paraId="70A73A3A" w14:textId="6A470E58" w:rsidR="00816077" w:rsidRDefault="00816077" w:rsidP="009F6A9C">
      <w:pPr>
        <w:rPr>
          <w:rFonts w:ascii="Arial" w:hAnsi="Arial" w:cs="Arial"/>
        </w:rPr>
      </w:pPr>
      <w:r>
        <w:rPr>
          <w:rFonts w:ascii="Arial" w:hAnsi="Arial" w:cs="Arial"/>
        </w:rPr>
        <w:t>The National Disability Insurance Scheme (NDIS), con</w:t>
      </w:r>
      <w:r w:rsidR="00D277E6">
        <w:rPr>
          <w:rFonts w:ascii="Arial" w:hAnsi="Arial" w:cs="Arial"/>
        </w:rPr>
        <w:t>tained with</w:t>
      </w:r>
      <w:r w:rsidR="0053124F">
        <w:rPr>
          <w:rFonts w:ascii="Arial" w:hAnsi="Arial" w:cs="Arial"/>
        </w:rPr>
        <w:t>in</w:t>
      </w:r>
      <w:r w:rsidR="00D277E6">
        <w:rPr>
          <w:rFonts w:ascii="Arial" w:hAnsi="Arial" w:cs="Arial"/>
        </w:rPr>
        <w:t xml:space="preserve"> the legislative framework of the </w:t>
      </w:r>
      <w:r w:rsidR="00D277E6" w:rsidRPr="00D277E6">
        <w:rPr>
          <w:rFonts w:ascii="Arial" w:hAnsi="Arial" w:cs="Arial"/>
          <w:i/>
          <w:iCs/>
        </w:rPr>
        <w:t>National Disability Insurance Scheme Act 2013</w:t>
      </w:r>
      <w:r w:rsidR="00D277E6" w:rsidRPr="00D277E6">
        <w:rPr>
          <w:rFonts w:ascii="Arial" w:hAnsi="Arial" w:cs="Arial"/>
        </w:rPr>
        <w:t xml:space="preserve"> </w:t>
      </w:r>
      <w:r w:rsidR="00980076" w:rsidRPr="00520F64">
        <w:rPr>
          <w:rFonts w:ascii="Arial" w:hAnsi="Arial" w:cs="Arial"/>
          <w:i/>
          <w:iCs/>
        </w:rPr>
        <w:t>(NDIS Act)</w:t>
      </w:r>
      <w:r w:rsidR="00980076">
        <w:rPr>
          <w:rFonts w:ascii="Arial" w:hAnsi="Arial" w:cs="Arial"/>
        </w:rPr>
        <w:t xml:space="preserve"> </w:t>
      </w:r>
      <w:r w:rsidR="00D277E6" w:rsidRPr="00D277E6">
        <w:rPr>
          <w:rFonts w:ascii="Arial" w:hAnsi="Arial" w:cs="Arial"/>
        </w:rPr>
        <w:t>and the NDIS Rules</w:t>
      </w:r>
      <w:r w:rsidR="00D277E6">
        <w:rPr>
          <w:rFonts w:ascii="Arial" w:hAnsi="Arial" w:cs="Arial"/>
        </w:rPr>
        <w:t>,</w:t>
      </w:r>
      <w:r w:rsidR="009B3352">
        <w:rPr>
          <w:rStyle w:val="FootnoteReference"/>
          <w:rFonts w:ascii="Arial" w:hAnsi="Arial" w:cs="Arial"/>
        </w:rPr>
        <w:footnoteReference w:id="4"/>
      </w:r>
      <w:r w:rsidR="00D277E6">
        <w:rPr>
          <w:rFonts w:ascii="Arial" w:hAnsi="Arial" w:cs="Arial"/>
        </w:rPr>
        <w:t xml:space="preserve"> </w:t>
      </w:r>
      <w:r w:rsidR="00E14C63">
        <w:rPr>
          <w:rFonts w:ascii="Arial" w:hAnsi="Arial" w:cs="Arial"/>
        </w:rPr>
        <w:t xml:space="preserve">represents a landmark moment in Australian disability policy. </w:t>
      </w:r>
      <w:r w:rsidR="001E26CB">
        <w:rPr>
          <w:rFonts w:ascii="Arial" w:hAnsi="Arial" w:cs="Arial"/>
        </w:rPr>
        <w:t>From its very inception</w:t>
      </w:r>
      <w:r w:rsidR="00910208">
        <w:rPr>
          <w:rFonts w:ascii="Arial" w:hAnsi="Arial" w:cs="Arial"/>
        </w:rPr>
        <w:t xml:space="preserve">, the Scheme </w:t>
      </w:r>
      <w:r w:rsidR="00DC73EB">
        <w:rPr>
          <w:rFonts w:ascii="Arial" w:hAnsi="Arial" w:cs="Arial"/>
        </w:rPr>
        <w:t xml:space="preserve">embraced a person-centred and disability-led </w:t>
      </w:r>
      <w:r w:rsidR="00687E41">
        <w:rPr>
          <w:rFonts w:ascii="Arial" w:hAnsi="Arial" w:cs="Arial"/>
        </w:rPr>
        <w:t>philosophy</w:t>
      </w:r>
      <w:r w:rsidR="004F4A26">
        <w:rPr>
          <w:rFonts w:ascii="Arial" w:hAnsi="Arial" w:cs="Arial"/>
        </w:rPr>
        <w:t>, wherein an individual’s</w:t>
      </w:r>
      <w:r w:rsidR="009B2DFE">
        <w:rPr>
          <w:rFonts w:ascii="Arial" w:hAnsi="Arial" w:cs="Arial"/>
        </w:rPr>
        <w:t xml:space="preserve"> needs and preference</w:t>
      </w:r>
      <w:r w:rsidR="005962A2">
        <w:rPr>
          <w:rFonts w:ascii="Arial" w:hAnsi="Arial" w:cs="Arial"/>
        </w:rPr>
        <w:t xml:space="preserve">s </w:t>
      </w:r>
      <w:r w:rsidR="00687E41">
        <w:rPr>
          <w:rFonts w:ascii="Arial" w:hAnsi="Arial" w:cs="Arial"/>
        </w:rPr>
        <w:t>served as</w:t>
      </w:r>
      <w:r w:rsidR="00400DB0">
        <w:rPr>
          <w:rFonts w:ascii="Arial" w:hAnsi="Arial" w:cs="Arial"/>
        </w:rPr>
        <w:t xml:space="preserve"> </w:t>
      </w:r>
      <w:r w:rsidR="00F2341F">
        <w:rPr>
          <w:rFonts w:ascii="Arial" w:hAnsi="Arial" w:cs="Arial"/>
        </w:rPr>
        <w:t xml:space="preserve">the primary driving force </w:t>
      </w:r>
      <w:r w:rsidR="00687E41">
        <w:rPr>
          <w:rFonts w:ascii="Arial" w:hAnsi="Arial" w:cs="Arial"/>
        </w:rPr>
        <w:t>governing the</w:t>
      </w:r>
      <w:r w:rsidR="00DD390A">
        <w:rPr>
          <w:rFonts w:ascii="Arial" w:hAnsi="Arial" w:cs="Arial"/>
        </w:rPr>
        <w:t xml:space="preserve"> planning and</w:t>
      </w:r>
      <w:r w:rsidR="0053124F">
        <w:rPr>
          <w:rFonts w:ascii="Arial" w:hAnsi="Arial" w:cs="Arial"/>
        </w:rPr>
        <w:t xml:space="preserve"> decisions </w:t>
      </w:r>
      <w:r w:rsidR="00687E41">
        <w:rPr>
          <w:rFonts w:ascii="Arial" w:hAnsi="Arial" w:cs="Arial"/>
        </w:rPr>
        <w:t xml:space="preserve">that occurred in relation to their care. </w:t>
      </w:r>
      <w:r w:rsidR="00FB0E0A">
        <w:rPr>
          <w:rFonts w:ascii="Arial" w:hAnsi="Arial" w:cs="Arial"/>
        </w:rPr>
        <w:t xml:space="preserve">This emphasis on </w:t>
      </w:r>
      <w:r w:rsidR="00FF424F">
        <w:rPr>
          <w:rFonts w:ascii="Arial" w:hAnsi="Arial" w:cs="Arial"/>
        </w:rPr>
        <w:t xml:space="preserve">individual </w:t>
      </w:r>
      <w:r w:rsidR="00FB0E0A">
        <w:rPr>
          <w:rFonts w:ascii="Arial" w:hAnsi="Arial" w:cs="Arial"/>
        </w:rPr>
        <w:t>choice and control</w:t>
      </w:r>
      <w:r w:rsidR="00FF424F">
        <w:rPr>
          <w:rFonts w:ascii="Arial" w:hAnsi="Arial" w:cs="Arial"/>
        </w:rPr>
        <w:t xml:space="preserve"> was widely welcomed by the disability community</w:t>
      </w:r>
      <w:r w:rsidR="009B3352">
        <w:rPr>
          <w:rFonts w:ascii="Arial" w:hAnsi="Arial" w:cs="Arial"/>
        </w:rPr>
        <w:t>,</w:t>
      </w:r>
      <w:r w:rsidR="00E8237D">
        <w:rPr>
          <w:rFonts w:ascii="Arial" w:hAnsi="Arial" w:cs="Arial"/>
        </w:rPr>
        <w:t xml:space="preserve"> and continue</w:t>
      </w:r>
      <w:r w:rsidR="009B3352">
        <w:rPr>
          <w:rFonts w:ascii="Arial" w:hAnsi="Arial" w:cs="Arial"/>
        </w:rPr>
        <w:t>s</w:t>
      </w:r>
      <w:r w:rsidR="00E8237D">
        <w:rPr>
          <w:rFonts w:ascii="Arial" w:hAnsi="Arial" w:cs="Arial"/>
        </w:rPr>
        <w:t xml:space="preserve"> to be upheld as </w:t>
      </w:r>
      <w:r w:rsidR="00D968BA">
        <w:rPr>
          <w:rFonts w:ascii="Arial" w:hAnsi="Arial" w:cs="Arial"/>
        </w:rPr>
        <w:t>a core principle</w:t>
      </w:r>
      <w:r w:rsidR="009B3352">
        <w:rPr>
          <w:rFonts w:ascii="Arial" w:hAnsi="Arial" w:cs="Arial"/>
        </w:rPr>
        <w:t xml:space="preserve"> in disability policy and practice</w:t>
      </w:r>
      <w:r w:rsidR="003F4E6A">
        <w:rPr>
          <w:rFonts w:ascii="Arial" w:hAnsi="Arial" w:cs="Arial"/>
        </w:rPr>
        <w:t xml:space="preserve"> today</w:t>
      </w:r>
      <w:r w:rsidR="00D968BA">
        <w:rPr>
          <w:rFonts w:ascii="Arial" w:hAnsi="Arial" w:cs="Arial"/>
        </w:rPr>
        <w:t xml:space="preserve">. </w:t>
      </w:r>
    </w:p>
    <w:p w14:paraId="284141D8" w14:textId="6A87CEB6" w:rsidR="00FF424F" w:rsidRDefault="00FF424F" w:rsidP="009F6A9C">
      <w:pPr>
        <w:rPr>
          <w:rFonts w:ascii="Arial" w:hAnsi="Arial" w:cs="Arial"/>
        </w:rPr>
      </w:pPr>
    </w:p>
    <w:p w14:paraId="771214C0" w14:textId="4963FA80" w:rsidR="00FF424F" w:rsidRDefault="00B2051A" w:rsidP="009F6A9C">
      <w:pPr>
        <w:rPr>
          <w:rFonts w:ascii="Arial" w:hAnsi="Arial" w:cs="Arial"/>
        </w:rPr>
      </w:pPr>
      <w:r>
        <w:rPr>
          <w:rFonts w:ascii="Arial" w:hAnsi="Arial" w:cs="Arial"/>
        </w:rPr>
        <w:t xml:space="preserve">Alongside </w:t>
      </w:r>
      <w:r w:rsidR="00C313F0">
        <w:rPr>
          <w:rFonts w:ascii="Arial" w:hAnsi="Arial" w:cs="Arial"/>
        </w:rPr>
        <w:t xml:space="preserve">our Members and others in the sector, AFDO </w:t>
      </w:r>
      <w:r w:rsidR="00E22AB5">
        <w:rPr>
          <w:rFonts w:ascii="Arial" w:hAnsi="Arial" w:cs="Arial"/>
        </w:rPr>
        <w:t>has awaited</w:t>
      </w:r>
      <w:r w:rsidR="00C313F0">
        <w:rPr>
          <w:rFonts w:ascii="Arial" w:hAnsi="Arial" w:cs="Arial"/>
        </w:rPr>
        <w:t xml:space="preserve"> the</w:t>
      </w:r>
      <w:r w:rsidR="00980076">
        <w:rPr>
          <w:rFonts w:ascii="Arial" w:hAnsi="Arial" w:cs="Arial"/>
        </w:rPr>
        <w:t xml:space="preserve"> proposed amendments to the </w:t>
      </w:r>
      <w:r w:rsidR="00980076" w:rsidRPr="003F4E6A">
        <w:rPr>
          <w:rFonts w:ascii="Arial" w:hAnsi="Arial" w:cs="Arial"/>
          <w:i/>
          <w:iCs/>
        </w:rPr>
        <w:t xml:space="preserve">NDIS </w:t>
      </w:r>
      <w:r w:rsidR="00E22AB5" w:rsidRPr="003F4E6A">
        <w:rPr>
          <w:rFonts w:ascii="Arial" w:hAnsi="Arial" w:cs="Arial"/>
          <w:i/>
          <w:iCs/>
        </w:rPr>
        <w:t>Act</w:t>
      </w:r>
      <w:r w:rsidR="00980076">
        <w:rPr>
          <w:rFonts w:ascii="Arial" w:hAnsi="Arial" w:cs="Arial"/>
        </w:rPr>
        <w:t xml:space="preserve"> with </w:t>
      </w:r>
      <w:r w:rsidR="00575033">
        <w:rPr>
          <w:rFonts w:ascii="Arial" w:hAnsi="Arial" w:cs="Arial"/>
        </w:rPr>
        <w:t xml:space="preserve">both hopefulness and trepidation. </w:t>
      </w:r>
      <w:r w:rsidR="00445CD2">
        <w:rPr>
          <w:rFonts w:ascii="Arial" w:hAnsi="Arial" w:cs="Arial"/>
        </w:rPr>
        <w:t xml:space="preserve">Though it was an arduous task to </w:t>
      </w:r>
      <w:r w:rsidR="001104A3">
        <w:rPr>
          <w:rFonts w:ascii="Arial" w:hAnsi="Arial" w:cs="Arial"/>
        </w:rPr>
        <w:t>examine the</w:t>
      </w:r>
      <w:r w:rsidR="00942CF0">
        <w:rPr>
          <w:rFonts w:ascii="Arial" w:hAnsi="Arial" w:cs="Arial"/>
        </w:rPr>
        <w:t>se</w:t>
      </w:r>
      <w:r w:rsidR="001104A3">
        <w:rPr>
          <w:rFonts w:ascii="Arial" w:hAnsi="Arial" w:cs="Arial"/>
        </w:rPr>
        <w:t xml:space="preserve"> extensive and complex materials in such a short period of time</w:t>
      </w:r>
      <w:r w:rsidR="00FC557F">
        <w:rPr>
          <w:rFonts w:ascii="Arial" w:hAnsi="Arial" w:cs="Arial"/>
        </w:rPr>
        <w:t xml:space="preserve">, our Submission </w:t>
      </w:r>
      <w:r w:rsidR="00C07F30">
        <w:rPr>
          <w:rFonts w:ascii="Arial" w:hAnsi="Arial" w:cs="Arial"/>
        </w:rPr>
        <w:t>endeavour</w:t>
      </w:r>
      <w:r w:rsidR="00942CF0">
        <w:rPr>
          <w:rFonts w:ascii="Arial" w:hAnsi="Arial" w:cs="Arial"/>
        </w:rPr>
        <w:t>s</w:t>
      </w:r>
      <w:r w:rsidR="00C07F30">
        <w:rPr>
          <w:rFonts w:ascii="Arial" w:hAnsi="Arial" w:cs="Arial"/>
        </w:rPr>
        <w:t xml:space="preserve"> to highlight </w:t>
      </w:r>
      <w:r w:rsidR="00FC557F">
        <w:rPr>
          <w:rFonts w:ascii="Arial" w:hAnsi="Arial" w:cs="Arial"/>
        </w:rPr>
        <w:t xml:space="preserve">both </w:t>
      </w:r>
      <w:r w:rsidR="003F4E6A">
        <w:rPr>
          <w:rFonts w:ascii="Arial" w:hAnsi="Arial" w:cs="Arial"/>
        </w:rPr>
        <w:t xml:space="preserve">the </w:t>
      </w:r>
      <w:r w:rsidR="00FC557F">
        <w:rPr>
          <w:rFonts w:ascii="Arial" w:hAnsi="Arial" w:cs="Arial"/>
        </w:rPr>
        <w:t xml:space="preserve">positive elements </w:t>
      </w:r>
      <w:r w:rsidR="00C07F30">
        <w:rPr>
          <w:rFonts w:ascii="Arial" w:hAnsi="Arial" w:cs="Arial"/>
        </w:rPr>
        <w:t xml:space="preserve">of the legislation </w:t>
      </w:r>
      <w:r w:rsidR="003F4E6A">
        <w:rPr>
          <w:rFonts w:ascii="Arial" w:hAnsi="Arial" w:cs="Arial"/>
        </w:rPr>
        <w:t>as well as</w:t>
      </w:r>
      <w:r w:rsidR="00FC557F">
        <w:rPr>
          <w:rFonts w:ascii="Arial" w:hAnsi="Arial" w:cs="Arial"/>
        </w:rPr>
        <w:t xml:space="preserve"> areas of </w:t>
      </w:r>
      <w:r w:rsidR="003F4E6A">
        <w:rPr>
          <w:rFonts w:ascii="Arial" w:hAnsi="Arial" w:cs="Arial"/>
        </w:rPr>
        <w:t xml:space="preserve">significant </w:t>
      </w:r>
      <w:r w:rsidR="00FC557F">
        <w:rPr>
          <w:rFonts w:ascii="Arial" w:hAnsi="Arial" w:cs="Arial"/>
        </w:rPr>
        <w:t>concern</w:t>
      </w:r>
      <w:r w:rsidR="00D6155D">
        <w:rPr>
          <w:rFonts w:ascii="Arial" w:hAnsi="Arial" w:cs="Arial"/>
        </w:rPr>
        <w:t xml:space="preserve"> requiring further attention or clarification.</w:t>
      </w:r>
      <w:r w:rsidR="003C62C7">
        <w:rPr>
          <w:rFonts w:ascii="Arial" w:hAnsi="Arial" w:cs="Arial"/>
        </w:rPr>
        <w:t xml:space="preserve"> </w:t>
      </w:r>
    </w:p>
    <w:p w14:paraId="552FD649" w14:textId="77777777" w:rsidR="00816077" w:rsidRDefault="00816077" w:rsidP="009F6A9C">
      <w:pPr>
        <w:rPr>
          <w:rFonts w:ascii="Arial" w:hAnsi="Arial" w:cs="Arial"/>
        </w:rPr>
      </w:pPr>
    </w:p>
    <w:p w14:paraId="511F6AD1" w14:textId="7760EB92" w:rsidR="00A435E8" w:rsidRPr="00D80D49" w:rsidRDefault="00942CF0" w:rsidP="009F6A9C">
      <w:pPr>
        <w:rPr>
          <w:rFonts w:ascii="Arial" w:hAnsi="Arial" w:cs="Arial"/>
        </w:rPr>
      </w:pPr>
      <w:r>
        <w:rPr>
          <w:rFonts w:ascii="Arial" w:hAnsi="Arial" w:cs="Arial"/>
        </w:rPr>
        <w:t xml:space="preserve">As AFDO would remind </w:t>
      </w:r>
      <w:r w:rsidR="005A72A4">
        <w:rPr>
          <w:rFonts w:ascii="Arial" w:hAnsi="Arial" w:cs="Arial"/>
        </w:rPr>
        <w:t>the Department, it remains</w:t>
      </w:r>
      <w:r w:rsidR="004642AE" w:rsidRPr="00D80D49">
        <w:rPr>
          <w:rFonts w:ascii="Arial" w:hAnsi="Arial" w:cs="Arial"/>
        </w:rPr>
        <w:t xml:space="preserve"> imperative to the spirit and intent of the Scheme that people with disability have agency of their inclusion through choice and control.</w:t>
      </w:r>
    </w:p>
    <w:p w14:paraId="0491E6B4" w14:textId="6C4C3206" w:rsidR="00A435E8" w:rsidRPr="00D80D49" w:rsidRDefault="00A435E8" w:rsidP="009F6A9C"/>
    <w:p w14:paraId="6974DA02" w14:textId="42DC6A66" w:rsidR="00A435E8" w:rsidRPr="00D80D49" w:rsidRDefault="00A435E8" w:rsidP="009F6A9C"/>
    <w:p w14:paraId="1CEAA592" w14:textId="70DE95B2" w:rsidR="00A435E8" w:rsidRPr="00D80D49" w:rsidRDefault="00A435E8" w:rsidP="009F6A9C"/>
    <w:p w14:paraId="7AAD83BE" w14:textId="1AD4448D" w:rsidR="00E353B4" w:rsidRPr="00D80D49" w:rsidRDefault="00E353B4" w:rsidP="00E353B4">
      <w:pPr>
        <w:pStyle w:val="Heading2"/>
      </w:pPr>
      <w:r w:rsidRPr="00D80D49">
        <w:lastRenderedPageBreak/>
        <w:t xml:space="preserve">Section 1: General Comments </w:t>
      </w:r>
    </w:p>
    <w:p w14:paraId="5CA717C5" w14:textId="36293FBD" w:rsidR="00FB73F2" w:rsidRPr="00D80D49" w:rsidRDefault="004D3634" w:rsidP="00687131">
      <w:pPr>
        <w:rPr>
          <w:rFonts w:ascii="Arial" w:hAnsi="Arial" w:cs="Arial"/>
        </w:rPr>
      </w:pPr>
      <w:r w:rsidRPr="00D80D49">
        <w:rPr>
          <w:rFonts w:ascii="Arial" w:hAnsi="Arial" w:cs="Arial"/>
        </w:rPr>
        <w:t xml:space="preserve">AFDO appreciates the opportunity to provide feedback on the </w:t>
      </w:r>
      <w:r w:rsidR="003F4E6A" w:rsidRPr="003F4E6A">
        <w:rPr>
          <w:rFonts w:ascii="Arial" w:hAnsi="Arial" w:cs="Arial"/>
          <w:i/>
          <w:iCs/>
        </w:rPr>
        <w:t>NDIS Act</w:t>
      </w:r>
      <w:r w:rsidR="00FD079F" w:rsidRPr="00D80D49">
        <w:rPr>
          <w:rFonts w:ascii="Arial" w:hAnsi="Arial" w:cs="Arial"/>
        </w:rPr>
        <w:t xml:space="preserve"> and identify possible adverse impacts that the implementation of such changes may have on Scheme participants</w:t>
      </w:r>
      <w:r w:rsidRPr="00D80D49">
        <w:rPr>
          <w:rFonts w:ascii="Arial" w:hAnsi="Arial" w:cs="Arial"/>
        </w:rPr>
        <w:t xml:space="preserve">. </w:t>
      </w:r>
    </w:p>
    <w:p w14:paraId="0867F237" w14:textId="77777777" w:rsidR="00FB73F2" w:rsidRPr="00D80D49" w:rsidRDefault="00FB73F2" w:rsidP="00687131">
      <w:pPr>
        <w:rPr>
          <w:rFonts w:ascii="Arial" w:hAnsi="Arial" w:cs="Arial"/>
        </w:rPr>
      </w:pPr>
    </w:p>
    <w:p w14:paraId="40A36D1F" w14:textId="05806952" w:rsidR="00A435E8" w:rsidRPr="00D80D49" w:rsidRDefault="004278F6" w:rsidP="00687131">
      <w:pPr>
        <w:rPr>
          <w:rFonts w:ascii="Arial" w:hAnsi="Arial" w:cs="Arial"/>
        </w:rPr>
      </w:pPr>
      <w:r>
        <w:rPr>
          <w:rFonts w:ascii="Arial" w:hAnsi="Arial" w:cs="Arial"/>
        </w:rPr>
        <w:t>AFDO</w:t>
      </w:r>
      <w:r w:rsidR="004D3634" w:rsidRPr="00D80D49">
        <w:rPr>
          <w:rFonts w:ascii="Arial" w:hAnsi="Arial" w:cs="Arial"/>
        </w:rPr>
        <w:t xml:space="preserve"> welcome</w:t>
      </w:r>
      <w:r>
        <w:rPr>
          <w:rFonts w:ascii="Arial" w:hAnsi="Arial" w:cs="Arial"/>
        </w:rPr>
        <w:t>s</w:t>
      </w:r>
      <w:r w:rsidR="004D3634" w:rsidRPr="00D80D49">
        <w:rPr>
          <w:rFonts w:ascii="Arial" w:hAnsi="Arial" w:cs="Arial"/>
        </w:rPr>
        <w:t xml:space="preserve"> the efforts of the D</w:t>
      </w:r>
      <w:r w:rsidR="00425AA9" w:rsidRPr="00D80D49">
        <w:rPr>
          <w:rFonts w:ascii="Arial" w:hAnsi="Arial" w:cs="Arial"/>
        </w:rPr>
        <w:t>epartment of Social Services (DSS)</w:t>
      </w:r>
      <w:r w:rsidR="004D3634" w:rsidRPr="00D80D49">
        <w:rPr>
          <w:rFonts w:ascii="Arial" w:hAnsi="Arial" w:cs="Arial"/>
        </w:rPr>
        <w:t xml:space="preserve"> in allowing people with disability, their families and </w:t>
      </w:r>
      <w:r>
        <w:rPr>
          <w:rFonts w:ascii="Arial" w:hAnsi="Arial" w:cs="Arial"/>
        </w:rPr>
        <w:t>supporters</w:t>
      </w:r>
      <w:r w:rsidR="004D3634" w:rsidRPr="00D80D49">
        <w:rPr>
          <w:rFonts w:ascii="Arial" w:hAnsi="Arial" w:cs="Arial"/>
        </w:rPr>
        <w:t xml:space="preserve">, and disability representative organisations </w:t>
      </w:r>
      <w:r w:rsidR="00D40C1C" w:rsidRPr="00D80D49">
        <w:rPr>
          <w:rFonts w:ascii="Arial" w:hAnsi="Arial" w:cs="Arial"/>
        </w:rPr>
        <w:t xml:space="preserve">(DROs) </w:t>
      </w:r>
      <w:r w:rsidR="004D3634" w:rsidRPr="00D80D49">
        <w:rPr>
          <w:rFonts w:ascii="Arial" w:hAnsi="Arial" w:cs="Arial"/>
        </w:rPr>
        <w:t xml:space="preserve">to participate in </w:t>
      </w:r>
      <w:r w:rsidR="00B77A33">
        <w:rPr>
          <w:rFonts w:ascii="Arial" w:hAnsi="Arial" w:cs="Arial"/>
        </w:rPr>
        <w:t>this</w:t>
      </w:r>
      <w:r w:rsidR="004D3634" w:rsidRPr="00D80D49">
        <w:rPr>
          <w:rFonts w:ascii="Arial" w:hAnsi="Arial" w:cs="Arial"/>
        </w:rPr>
        <w:t xml:space="preserve"> </w:t>
      </w:r>
      <w:r w:rsidR="00D57A96" w:rsidRPr="00D80D49">
        <w:rPr>
          <w:rFonts w:ascii="Arial" w:hAnsi="Arial" w:cs="Arial"/>
        </w:rPr>
        <w:t xml:space="preserve">legislative </w:t>
      </w:r>
      <w:r w:rsidR="004D3634" w:rsidRPr="00D80D49">
        <w:rPr>
          <w:rFonts w:ascii="Arial" w:hAnsi="Arial" w:cs="Arial"/>
        </w:rPr>
        <w:t>drafting process.</w:t>
      </w:r>
      <w:r w:rsidR="00DE5D9E">
        <w:rPr>
          <w:rFonts w:ascii="Arial" w:hAnsi="Arial" w:cs="Arial"/>
        </w:rPr>
        <w:br/>
      </w:r>
    </w:p>
    <w:p w14:paraId="1B0176E5" w14:textId="50619AF9" w:rsidR="005D4731" w:rsidRPr="00D80D49" w:rsidRDefault="005D4731" w:rsidP="005479A1">
      <w:pPr>
        <w:spacing w:before="120"/>
        <w:rPr>
          <w:rFonts w:ascii="Arial" w:hAnsi="Arial" w:cs="Arial"/>
          <w:b/>
          <w:bCs/>
          <w:color w:val="006666"/>
          <w:sz w:val="28"/>
          <w:szCs w:val="28"/>
          <w:u w:val="single"/>
        </w:rPr>
      </w:pPr>
      <w:r w:rsidRPr="00D80D49">
        <w:rPr>
          <w:rFonts w:ascii="Arial" w:hAnsi="Arial" w:cs="Arial"/>
          <w:b/>
          <w:bCs/>
          <w:color w:val="006666"/>
          <w:sz w:val="28"/>
          <w:szCs w:val="28"/>
          <w:u w:val="single"/>
        </w:rPr>
        <w:t xml:space="preserve">Concerns </w:t>
      </w:r>
      <w:r w:rsidR="003A19FC" w:rsidRPr="00D80D49">
        <w:rPr>
          <w:rFonts w:ascii="Arial" w:hAnsi="Arial" w:cs="Arial"/>
          <w:b/>
          <w:bCs/>
          <w:color w:val="006666"/>
          <w:sz w:val="28"/>
          <w:szCs w:val="28"/>
          <w:u w:val="single"/>
        </w:rPr>
        <w:t>Regarding the</w:t>
      </w:r>
      <w:r w:rsidRPr="00D80D49">
        <w:rPr>
          <w:rFonts w:ascii="Arial" w:hAnsi="Arial" w:cs="Arial"/>
          <w:b/>
          <w:bCs/>
          <w:color w:val="006666"/>
          <w:sz w:val="28"/>
          <w:szCs w:val="28"/>
          <w:u w:val="single"/>
        </w:rPr>
        <w:t xml:space="preserve"> </w:t>
      </w:r>
      <w:r w:rsidR="003A19FC" w:rsidRPr="00D80D49">
        <w:rPr>
          <w:rFonts w:ascii="Arial" w:hAnsi="Arial" w:cs="Arial"/>
          <w:b/>
          <w:bCs/>
          <w:color w:val="006666"/>
          <w:sz w:val="28"/>
          <w:szCs w:val="28"/>
          <w:u w:val="single"/>
        </w:rPr>
        <w:t>Consultation Process</w:t>
      </w:r>
    </w:p>
    <w:p w14:paraId="485A6CC1" w14:textId="046E81B2" w:rsidR="00442EDC" w:rsidRPr="00D80D49" w:rsidRDefault="0096604E" w:rsidP="005479A1">
      <w:pPr>
        <w:spacing w:before="120"/>
        <w:rPr>
          <w:rFonts w:ascii="Arial" w:hAnsi="Arial" w:cs="Arial"/>
        </w:rPr>
      </w:pPr>
      <w:r w:rsidRPr="00D80D49">
        <w:rPr>
          <w:rFonts w:ascii="Arial" w:hAnsi="Arial" w:cs="Arial"/>
        </w:rPr>
        <w:t xml:space="preserve">While </w:t>
      </w:r>
      <w:r w:rsidR="00672921" w:rsidRPr="00D80D49">
        <w:rPr>
          <w:rFonts w:ascii="Arial" w:hAnsi="Arial" w:cs="Arial"/>
        </w:rPr>
        <w:t>any</w:t>
      </w:r>
      <w:r w:rsidRPr="00D80D49">
        <w:rPr>
          <w:rFonts w:ascii="Arial" w:hAnsi="Arial" w:cs="Arial"/>
        </w:rPr>
        <w:t xml:space="preserve"> </w:t>
      </w:r>
      <w:r w:rsidR="00672921" w:rsidRPr="00D80D49">
        <w:rPr>
          <w:rFonts w:ascii="Arial" w:hAnsi="Arial" w:cs="Arial"/>
        </w:rPr>
        <w:t>occasion to provide feedback</w:t>
      </w:r>
      <w:r w:rsidRPr="00D80D49">
        <w:rPr>
          <w:rFonts w:ascii="Arial" w:hAnsi="Arial" w:cs="Arial"/>
        </w:rPr>
        <w:t xml:space="preserve"> is welcomed </w:t>
      </w:r>
      <w:r w:rsidR="00FE5221" w:rsidRPr="00D80D49">
        <w:rPr>
          <w:rFonts w:ascii="Arial" w:hAnsi="Arial" w:cs="Arial"/>
        </w:rPr>
        <w:t xml:space="preserve">by </w:t>
      </w:r>
      <w:r w:rsidR="00AE6B75" w:rsidRPr="00D80D49">
        <w:rPr>
          <w:rFonts w:ascii="Arial" w:hAnsi="Arial" w:cs="Arial"/>
        </w:rPr>
        <w:t>AFDO and our Members</w:t>
      </w:r>
      <w:r w:rsidR="00E609F2" w:rsidRPr="00D80D49">
        <w:rPr>
          <w:rFonts w:ascii="Arial" w:hAnsi="Arial" w:cs="Arial"/>
        </w:rPr>
        <w:t xml:space="preserve">, </w:t>
      </w:r>
      <w:r w:rsidR="00B50C9E" w:rsidRPr="00D80D49">
        <w:rPr>
          <w:rFonts w:ascii="Arial" w:hAnsi="Arial" w:cs="Arial"/>
        </w:rPr>
        <w:t xml:space="preserve">the process </w:t>
      </w:r>
      <w:r w:rsidR="00A66932" w:rsidRPr="00D80D49">
        <w:rPr>
          <w:rFonts w:ascii="Arial" w:hAnsi="Arial" w:cs="Arial"/>
        </w:rPr>
        <w:t xml:space="preserve">by which </w:t>
      </w:r>
      <w:r w:rsidR="002A230C" w:rsidRPr="00D80D49">
        <w:rPr>
          <w:rFonts w:ascii="Arial" w:hAnsi="Arial" w:cs="Arial"/>
        </w:rPr>
        <w:t>this consultation</w:t>
      </w:r>
      <w:r w:rsidR="00A66932" w:rsidRPr="00D80D49">
        <w:rPr>
          <w:rFonts w:ascii="Arial" w:hAnsi="Arial" w:cs="Arial"/>
        </w:rPr>
        <w:t xml:space="preserve"> has been undertaken</w:t>
      </w:r>
      <w:r w:rsidR="00B50C9E" w:rsidRPr="00D80D49">
        <w:rPr>
          <w:rFonts w:ascii="Arial" w:hAnsi="Arial" w:cs="Arial"/>
        </w:rPr>
        <w:t xml:space="preserve"> </w:t>
      </w:r>
      <w:r w:rsidR="002A230C" w:rsidRPr="00D80D49">
        <w:rPr>
          <w:rFonts w:ascii="Arial" w:hAnsi="Arial" w:cs="Arial"/>
        </w:rPr>
        <w:t>presents</w:t>
      </w:r>
      <w:r w:rsidR="00B50C9E" w:rsidRPr="00D80D49">
        <w:rPr>
          <w:rFonts w:ascii="Arial" w:hAnsi="Arial" w:cs="Arial"/>
        </w:rPr>
        <w:t xml:space="preserve"> a number of barriers to full engagement by people with disability and their representative organisations</w:t>
      </w:r>
      <w:r w:rsidR="00A66932" w:rsidRPr="00D80D49">
        <w:rPr>
          <w:rFonts w:ascii="Arial" w:hAnsi="Arial" w:cs="Arial"/>
        </w:rPr>
        <w:t xml:space="preserve">. </w:t>
      </w:r>
      <w:r w:rsidR="002D5486" w:rsidRPr="00D80D49">
        <w:rPr>
          <w:rFonts w:ascii="Arial" w:hAnsi="Arial" w:cs="Arial"/>
        </w:rPr>
        <w:t>In many cases, this has</w:t>
      </w:r>
      <w:r w:rsidR="00B50C9E" w:rsidRPr="00D80D49">
        <w:rPr>
          <w:rFonts w:ascii="Arial" w:hAnsi="Arial" w:cs="Arial"/>
        </w:rPr>
        <w:t xml:space="preserve"> </w:t>
      </w:r>
      <w:r w:rsidR="002D5486" w:rsidRPr="00D80D49">
        <w:rPr>
          <w:rFonts w:ascii="Arial" w:hAnsi="Arial" w:cs="Arial"/>
        </w:rPr>
        <w:t>prevented both individuals and organisations from providing</w:t>
      </w:r>
      <w:r w:rsidR="00B50C9E" w:rsidRPr="00D80D49">
        <w:rPr>
          <w:rFonts w:ascii="Arial" w:hAnsi="Arial" w:cs="Arial"/>
        </w:rPr>
        <w:t xml:space="preserve"> more comprehensive feedback on the proposed changes. </w:t>
      </w:r>
      <w:r w:rsidR="00442EDC" w:rsidRPr="00D80D49">
        <w:rPr>
          <w:rFonts w:ascii="Arial" w:hAnsi="Arial" w:cs="Arial"/>
        </w:rPr>
        <w:br/>
      </w:r>
    </w:p>
    <w:p w14:paraId="5258E9E7" w14:textId="5F64F23D" w:rsidR="00442EDC" w:rsidRPr="00D80D49" w:rsidRDefault="00442EDC" w:rsidP="00687131">
      <w:pPr>
        <w:rPr>
          <w:rFonts w:ascii="Arial" w:hAnsi="Arial" w:cs="Arial"/>
        </w:rPr>
      </w:pPr>
      <w:r w:rsidRPr="00D80D49">
        <w:rPr>
          <w:rFonts w:ascii="Arial" w:hAnsi="Arial" w:cs="Arial"/>
        </w:rPr>
        <w:t xml:space="preserve">Specifically, AFDO has </w:t>
      </w:r>
      <w:r w:rsidR="0066560D" w:rsidRPr="00D80D49">
        <w:rPr>
          <w:rFonts w:ascii="Arial" w:hAnsi="Arial" w:cs="Arial"/>
        </w:rPr>
        <w:t xml:space="preserve">received significant </w:t>
      </w:r>
      <w:r w:rsidR="00E166F9" w:rsidRPr="00D80D49">
        <w:rPr>
          <w:rFonts w:ascii="Arial" w:hAnsi="Arial" w:cs="Arial"/>
        </w:rPr>
        <w:t xml:space="preserve">statements of </w:t>
      </w:r>
      <w:r w:rsidR="00A621D3" w:rsidRPr="00D80D49">
        <w:rPr>
          <w:rFonts w:ascii="Arial" w:hAnsi="Arial" w:cs="Arial"/>
        </w:rPr>
        <w:t>concern</w:t>
      </w:r>
      <w:r w:rsidR="0066560D" w:rsidRPr="00D80D49">
        <w:rPr>
          <w:rFonts w:ascii="Arial" w:hAnsi="Arial" w:cs="Arial"/>
        </w:rPr>
        <w:t xml:space="preserve"> from </w:t>
      </w:r>
      <w:r w:rsidR="00A621D3" w:rsidRPr="00D80D49">
        <w:rPr>
          <w:rFonts w:ascii="Arial" w:hAnsi="Arial" w:cs="Arial"/>
        </w:rPr>
        <w:t>our</w:t>
      </w:r>
      <w:r w:rsidR="0066560D" w:rsidRPr="00D80D49">
        <w:rPr>
          <w:rFonts w:ascii="Arial" w:hAnsi="Arial" w:cs="Arial"/>
        </w:rPr>
        <w:t xml:space="preserve"> Members regarding the following</w:t>
      </w:r>
      <w:r w:rsidR="00A621D3" w:rsidRPr="00D80D49">
        <w:rPr>
          <w:rFonts w:ascii="Arial" w:hAnsi="Arial" w:cs="Arial"/>
        </w:rPr>
        <w:t xml:space="preserve"> issues</w:t>
      </w:r>
      <w:r w:rsidR="00E32EA9" w:rsidRPr="00D80D49">
        <w:rPr>
          <w:rFonts w:ascii="Arial" w:hAnsi="Arial" w:cs="Arial"/>
        </w:rPr>
        <w:t>:</w:t>
      </w:r>
      <w:r w:rsidR="00687131">
        <w:rPr>
          <w:rFonts w:ascii="Arial" w:hAnsi="Arial" w:cs="Arial"/>
        </w:rPr>
        <w:br/>
      </w:r>
    </w:p>
    <w:p w14:paraId="64EB1B41" w14:textId="7EFD2A54" w:rsidR="000E4D18" w:rsidRPr="00D80D49" w:rsidRDefault="00A01B59" w:rsidP="00687131">
      <w:pPr>
        <w:pStyle w:val="ListParagraph"/>
        <w:numPr>
          <w:ilvl w:val="0"/>
          <w:numId w:val="12"/>
        </w:numPr>
        <w:spacing w:before="0" w:after="0"/>
        <w:rPr>
          <w:rFonts w:ascii="Arial" w:hAnsi="Arial" w:cs="Arial"/>
        </w:rPr>
      </w:pPr>
      <w:r w:rsidRPr="00D80D49">
        <w:rPr>
          <w:rFonts w:ascii="Arial" w:hAnsi="Arial" w:cs="Arial"/>
          <w:b/>
          <w:bCs/>
        </w:rPr>
        <w:t>Insufficient time</w:t>
      </w:r>
      <w:r w:rsidR="002A230C" w:rsidRPr="00D80D49">
        <w:rPr>
          <w:rFonts w:ascii="Arial" w:hAnsi="Arial" w:cs="Arial"/>
        </w:rPr>
        <w:t>:</w:t>
      </w:r>
      <w:r w:rsidRPr="00D80D49">
        <w:rPr>
          <w:rFonts w:ascii="Arial" w:hAnsi="Arial" w:cs="Arial"/>
        </w:rPr>
        <w:t xml:space="preserve"> </w:t>
      </w:r>
      <w:r w:rsidR="00AF5421">
        <w:rPr>
          <w:rFonts w:ascii="Arial" w:hAnsi="Arial" w:cs="Arial"/>
        </w:rPr>
        <w:t>G</w:t>
      </w:r>
      <w:r w:rsidRPr="00D80D49">
        <w:rPr>
          <w:rFonts w:ascii="Arial" w:hAnsi="Arial" w:cs="Arial"/>
        </w:rPr>
        <w:t>iven the extensive nature of the amended legislation and the legal education required to properly comprehend and respond to it, we question why a timeframe of only four weeks was allocated and why a request for additional time was denied</w:t>
      </w:r>
      <w:r w:rsidR="00AF5421">
        <w:rPr>
          <w:rFonts w:ascii="Arial" w:hAnsi="Arial" w:cs="Arial"/>
        </w:rPr>
        <w:t>.</w:t>
      </w:r>
      <w:r w:rsidRPr="00D80D49">
        <w:rPr>
          <w:rFonts w:ascii="Arial" w:hAnsi="Arial" w:cs="Arial"/>
        </w:rPr>
        <w:t xml:space="preserve"> This is even more perplexing given the broader social context of the ongoing </w:t>
      </w:r>
      <w:r w:rsidR="00323A19">
        <w:rPr>
          <w:rFonts w:ascii="Arial" w:hAnsi="Arial" w:cs="Arial"/>
        </w:rPr>
        <w:t>global</w:t>
      </w:r>
      <w:r w:rsidRPr="00D80D49">
        <w:rPr>
          <w:rFonts w:ascii="Arial" w:hAnsi="Arial" w:cs="Arial"/>
        </w:rPr>
        <w:t xml:space="preserve"> pandemic, where perpetual lockdowns are contributing to fatigue and poorer health outcomes, particularly for people with disability. We are concerned that many people with disability, as well as disability representative organisations, will be simply unable to respond in such a short time, especially when the subject matter is so complex.</w:t>
      </w:r>
      <w:r w:rsidR="005C30C3" w:rsidRPr="00D80D49">
        <w:rPr>
          <w:rFonts w:ascii="Arial" w:hAnsi="Arial" w:cs="Arial"/>
        </w:rPr>
        <w:br/>
      </w:r>
      <w:r w:rsidR="005C30C3" w:rsidRPr="00D80D49">
        <w:rPr>
          <w:rFonts w:ascii="Arial" w:hAnsi="Arial" w:cs="Arial"/>
        </w:rPr>
        <w:br/>
      </w:r>
      <w:r w:rsidR="00E2799A" w:rsidRPr="00D80D49">
        <w:rPr>
          <w:rFonts w:ascii="Arial" w:eastAsia="Times New Roman" w:hAnsi="Arial" w:cs="Arial"/>
          <w:color w:val="000000"/>
        </w:rPr>
        <w:t xml:space="preserve">AFDO acknowledges </w:t>
      </w:r>
      <w:r w:rsidR="005C30C3" w:rsidRPr="00D80D49">
        <w:rPr>
          <w:rFonts w:ascii="Arial" w:eastAsia="Times New Roman" w:hAnsi="Arial" w:cs="Arial"/>
          <w:color w:val="000000"/>
        </w:rPr>
        <w:t xml:space="preserve">that </w:t>
      </w:r>
      <w:r w:rsidR="00E2799A" w:rsidRPr="00D80D49">
        <w:rPr>
          <w:rFonts w:ascii="Arial" w:eastAsia="Times New Roman" w:hAnsi="Arial" w:cs="Arial"/>
          <w:color w:val="000000"/>
        </w:rPr>
        <w:t xml:space="preserve">there has been </w:t>
      </w:r>
      <w:r w:rsidR="00E2799A" w:rsidRPr="00D80D49">
        <w:rPr>
          <w:rFonts w:ascii="Arial" w:eastAsia="Times New Roman" w:hAnsi="Arial" w:cs="Arial"/>
          <w:i/>
          <w:iCs/>
          <w:color w:val="000000"/>
        </w:rPr>
        <w:t>some</w:t>
      </w:r>
      <w:r w:rsidR="00E2799A" w:rsidRPr="00D80D49">
        <w:rPr>
          <w:rFonts w:ascii="Arial" w:eastAsia="Times New Roman" w:hAnsi="Arial" w:cs="Arial"/>
          <w:color w:val="000000"/>
        </w:rPr>
        <w:t xml:space="preserve"> consultation</w:t>
      </w:r>
      <w:r w:rsidR="001F34D8" w:rsidRPr="00D80D49">
        <w:rPr>
          <w:rFonts w:ascii="Arial" w:eastAsia="Times New Roman" w:hAnsi="Arial" w:cs="Arial"/>
          <w:color w:val="000000"/>
        </w:rPr>
        <w:t>, namely</w:t>
      </w:r>
      <w:r w:rsidR="00E2799A" w:rsidRPr="00D80D49">
        <w:rPr>
          <w:rFonts w:ascii="Arial" w:eastAsia="Times New Roman" w:hAnsi="Arial" w:cs="Arial"/>
          <w:color w:val="000000"/>
        </w:rPr>
        <w:t xml:space="preserve"> that </w:t>
      </w:r>
      <w:r w:rsidR="001F34D8" w:rsidRPr="00D80D49">
        <w:rPr>
          <w:rFonts w:ascii="Arial" w:eastAsia="Times New Roman" w:hAnsi="Arial" w:cs="Arial"/>
          <w:color w:val="000000"/>
        </w:rPr>
        <w:t xml:space="preserve">which </w:t>
      </w:r>
      <w:r w:rsidR="00E2799A" w:rsidRPr="00D80D49">
        <w:rPr>
          <w:rFonts w:ascii="Arial" w:eastAsia="Times New Roman" w:hAnsi="Arial" w:cs="Arial"/>
          <w:color w:val="000000"/>
        </w:rPr>
        <w:t>led to the proposed reforms to the</w:t>
      </w:r>
      <w:r w:rsidR="00323A19">
        <w:rPr>
          <w:rFonts w:ascii="Arial" w:eastAsia="Times New Roman" w:hAnsi="Arial" w:cs="Arial"/>
          <w:color w:val="000000"/>
        </w:rPr>
        <w:t xml:space="preserve"> </w:t>
      </w:r>
      <w:r w:rsidR="00323A19" w:rsidRPr="00323A19">
        <w:rPr>
          <w:rFonts w:ascii="Arial" w:eastAsia="Times New Roman" w:hAnsi="Arial" w:cs="Arial"/>
          <w:i/>
          <w:iCs/>
          <w:color w:val="000000"/>
        </w:rPr>
        <w:t>NDIS</w:t>
      </w:r>
      <w:r w:rsidR="00E2799A" w:rsidRPr="00323A19">
        <w:rPr>
          <w:rFonts w:ascii="Arial" w:eastAsia="Times New Roman" w:hAnsi="Arial" w:cs="Arial"/>
          <w:i/>
          <w:iCs/>
          <w:color w:val="000000"/>
        </w:rPr>
        <w:t xml:space="preserve"> Act</w:t>
      </w:r>
      <w:r w:rsidR="00E2799A" w:rsidRPr="00D80D49">
        <w:rPr>
          <w:rFonts w:ascii="Arial" w:eastAsia="Times New Roman" w:hAnsi="Arial" w:cs="Arial"/>
          <w:color w:val="000000"/>
        </w:rPr>
        <w:t xml:space="preserve"> arising from the </w:t>
      </w:r>
      <w:r w:rsidR="00E2799A" w:rsidRPr="00323A19">
        <w:rPr>
          <w:rFonts w:ascii="Arial" w:eastAsia="Times New Roman" w:hAnsi="Arial" w:cs="Arial"/>
          <w:i/>
          <w:iCs/>
          <w:color w:val="000000"/>
        </w:rPr>
        <w:t>Tune Review</w:t>
      </w:r>
      <w:r w:rsidR="00E2799A" w:rsidRPr="00D80D49">
        <w:rPr>
          <w:rFonts w:ascii="Arial" w:eastAsia="Times New Roman" w:hAnsi="Arial" w:cs="Arial"/>
          <w:color w:val="000000"/>
        </w:rPr>
        <w:t>. However, considering the breadth, depth</w:t>
      </w:r>
      <w:r w:rsidR="001F34D8" w:rsidRPr="00D80D49">
        <w:rPr>
          <w:rFonts w:ascii="Arial" w:eastAsia="Times New Roman" w:hAnsi="Arial" w:cs="Arial"/>
          <w:color w:val="000000"/>
        </w:rPr>
        <w:t>,</w:t>
      </w:r>
      <w:r w:rsidR="00E2799A" w:rsidRPr="00D80D49">
        <w:rPr>
          <w:rFonts w:ascii="Arial" w:eastAsia="Times New Roman" w:hAnsi="Arial" w:cs="Arial"/>
          <w:color w:val="000000"/>
        </w:rPr>
        <w:t xml:space="preserve"> and potential impact on people with disability of the reforms, AFDO strongly believe</w:t>
      </w:r>
      <w:r w:rsidR="00426457" w:rsidRPr="00D80D49">
        <w:rPr>
          <w:rFonts w:ascii="Arial" w:eastAsia="Times New Roman" w:hAnsi="Arial" w:cs="Arial"/>
          <w:color w:val="000000"/>
        </w:rPr>
        <w:t>s</w:t>
      </w:r>
      <w:r w:rsidR="00E2799A" w:rsidRPr="00D80D49">
        <w:rPr>
          <w:rFonts w:ascii="Arial" w:eastAsia="Times New Roman" w:hAnsi="Arial" w:cs="Arial"/>
          <w:color w:val="000000"/>
        </w:rPr>
        <w:t xml:space="preserve"> the four</w:t>
      </w:r>
      <w:r w:rsidR="00B51B15" w:rsidRPr="00D80D49">
        <w:rPr>
          <w:rFonts w:ascii="Arial" w:eastAsia="Times New Roman" w:hAnsi="Arial" w:cs="Arial"/>
          <w:color w:val="000000"/>
        </w:rPr>
        <w:t>-</w:t>
      </w:r>
      <w:r w:rsidR="00E2799A" w:rsidRPr="00D80D49">
        <w:rPr>
          <w:rFonts w:ascii="Arial" w:eastAsia="Times New Roman" w:hAnsi="Arial" w:cs="Arial"/>
          <w:color w:val="000000"/>
        </w:rPr>
        <w:t xml:space="preserve">week consultation period falls short of the </w:t>
      </w:r>
      <w:r w:rsidR="00523A43" w:rsidRPr="00D80D49">
        <w:rPr>
          <w:rFonts w:ascii="Arial" w:eastAsia="Times New Roman" w:hAnsi="Arial" w:cs="Arial"/>
          <w:color w:val="000000"/>
        </w:rPr>
        <w:t>necessary</w:t>
      </w:r>
      <w:r w:rsidR="00E2799A" w:rsidRPr="00D80D49">
        <w:rPr>
          <w:rFonts w:ascii="Arial" w:eastAsia="Times New Roman" w:hAnsi="Arial" w:cs="Arial"/>
          <w:color w:val="000000"/>
        </w:rPr>
        <w:t xml:space="preserve"> window required for people with disability wishing to provide their own submission</w:t>
      </w:r>
      <w:r w:rsidR="00523A43" w:rsidRPr="00D80D49">
        <w:rPr>
          <w:rFonts w:ascii="Arial" w:eastAsia="Times New Roman" w:hAnsi="Arial" w:cs="Arial"/>
          <w:color w:val="000000"/>
        </w:rPr>
        <w:t xml:space="preserve">, or to </w:t>
      </w:r>
      <w:r w:rsidR="00E2799A" w:rsidRPr="00D80D49">
        <w:rPr>
          <w:rFonts w:ascii="Arial" w:eastAsia="Times New Roman" w:hAnsi="Arial" w:cs="Arial"/>
          <w:color w:val="000000"/>
        </w:rPr>
        <w:t xml:space="preserve">allow their representative organisations to consult with them in an accessible and inclusive manner. </w:t>
      </w:r>
      <w:r w:rsidR="000E4D18" w:rsidRPr="00D80D49">
        <w:rPr>
          <w:rFonts w:ascii="Arial" w:eastAsia="Times New Roman" w:hAnsi="Arial" w:cs="Arial"/>
          <w:color w:val="000000"/>
        </w:rPr>
        <w:t xml:space="preserve">While the Minister may consider the disability sector </w:t>
      </w:r>
      <w:r w:rsidR="00523A43" w:rsidRPr="00D80D49">
        <w:rPr>
          <w:rFonts w:ascii="Arial" w:eastAsia="Times New Roman" w:hAnsi="Arial" w:cs="Arial"/>
          <w:color w:val="000000"/>
        </w:rPr>
        <w:t>as having</w:t>
      </w:r>
      <w:r w:rsidR="000E4D18" w:rsidRPr="00D80D49">
        <w:rPr>
          <w:rFonts w:ascii="Arial" w:eastAsia="Times New Roman" w:hAnsi="Arial" w:cs="Arial"/>
          <w:color w:val="000000"/>
        </w:rPr>
        <w:t xml:space="preserve"> been </w:t>
      </w:r>
      <w:r w:rsidR="00523A43" w:rsidRPr="00D80D49">
        <w:rPr>
          <w:rFonts w:ascii="Arial" w:eastAsia="Times New Roman" w:hAnsi="Arial" w:cs="Arial"/>
          <w:color w:val="000000"/>
        </w:rPr>
        <w:t xml:space="preserve">widely </w:t>
      </w:r>
      <w:r w:rsidR="000E4D18" w:rsidRPr="00D80D49">
        <w:rPr>
          <w:rFonts w:ascii="Arial" w:eastAsia="Times New Roman" w:hAnsi="Arial" w:cs="Arial"/>
          <w:color w:val="000000"/>
        </w:rPr>
        <w:t>consulted in the lead</w:t>
      </w:r>
      <w:r w:rsidR="00FC62C5" w:rsidRPr="00D80D49">
        <w:rPr>
          <w:rFonts w:ascii="Arial" w:eastAsia="Times New Roman" w:hAnsi="Arial" w:cs="Arial"/>
          <w:color w:val="000000"/>
        </w:rPr>
        <w:t>-</w:t>
      </w:r>
      <w:r w:rsidR="000E4D18" w:rsidRPr="00D80D49">
        <w:rPr>
          <w:rFonts w:ascii="Arial" w:eastAsia="Times New Roman" w:hAnsi="Arial" w:cs="Arial"/>
          <w:color w:val="000000"/>
        </w:rPr>
        <w:t xml:space="preserve">up to the reforms, AFDO </w:t>
      </w:r>
      <w:r w:rsidR="00C237B8" w:rsidRPr="00D80D49">
        <w:rPr>
          <w:rFonts w:ascii="Arial" w:eastAsia="Times New Roman" w:hAnsi="Arial" w:cs="Arial"/>
          <w:color w:val="000000"/>
        </w:rPr>
        <w:t>would argue that this has</w:t>
      </w:r>
      <w:r w:rsidR="000E4D18" w:rsidRPr="00D80D49">
        <w:rPr>
          <w:rFonts w:ascii="Arial" w:eastAsia="Times New Roman" w:hAnsi="Arial" w:cs="Arial"/>
          <w:color w:val="000000"/>
        </w:rPr>
        <w:t xml:space="preserve"> been totally inadequate</w:t>
      </w:r>
      <w:r w:rsidR="00C237B8" w:rsidRPr="00D80D49">
        <w:rPr>
          <w:rFonts w:ascii="Arial" w:eastAsia="Times New Roman" w:hAnsi="Arial" w:cs="Arial"/>
          <w:color w:val="000000"/>
        </w:rPr>
        <w:t>,</w:t>
      </w:r>
      <w:r w:rsidR="000E4D18" w:rsidRPr="00D80D49">
        <w:rPr>
          <w:rFonts w:ascii="Arial" w:eastAsia="Times New Roman" w:hAnsi="Arial" w:cs="Arial"/>
          <w:color w:val="000000"/>
        </w:rPr>
        <w:t xml:space="preserve"> </w:t>
      </w:r>
      <w:r w:rsidR="00513FFB" w:rsidRPr="00D80D49">
        <w:rPr>
          <w:rFonts w:ascii="Arial" w:eastAsia="Times New Roman" w:hAnsi="Arial" w:cs="Arial"/>
          <w:color w:val="000000"/>
        </w:rPr>
        <w:t>and is indeed</w:t>
      </w:r>
      <w:r w:rsidR="000E4D18" w:rsidRPr="00D80D49">
        <w:rPr>
          <w:rFonts w:ascii="Arial" w:eastAsia="Times New Roman" w:hAnsi="Arial" w:cs="Arial"/>
          <w:color w:val="000000"/>
        </w:rPr>
        <w:t xml:space="preserve"> even more reason to provide a proper consultation period </w:t>
      </w:r>
      <w:r w:rsidR="00C237B8" w:rsidRPr="00D80D49">
        <w:rPr>
          <w:rFonts w:ascii="Arial" w:eastAsia="Times New Roman" w:hAnsi="Arial" w:cs="Arial"/>
          <w:color w:val="000000"/>
        </w:rPr>
        <w:t xml:space="preserve">so as </w:t>
      </w:r>
      <w:r w:rsidR="000E4D18" w:rsidRPr="00D80D49">
        <w:rPr>
          <w:rFonts w:ascii="Arial" w:eastAsia="Times New Roman" w:hAnsi="Arial" w:cs="Arial"/>
          <w:color w:val="000000"/>
        </w:rPr>
        <w:t xml:space="preserve">to </w:t>
      </w:r>
      <w:r w:rsidR="00C237B8" w:rsidRPr="00D80D49">
        <w:rPr>
          <w:rFonts w:ascii="Arial" w:eastAsia="Times New Roman" w:hAnsi="Arial" w:cs="Arial"/>
          <w:color w:val="000000"/>
        </w:rPr>
        <w:t xml:space="preserve">enable </w:t>
      </w:r>
      <w:r w:rsidR="000E4D18" w:rsidRPr="00D80D49">
        <w:rPr>
          <w:rFonts w:ascii="Arial" w:eastAsia="Times New Roman" w:hAnsi="Arial" w:cs="Arial"/>
          <w:color w:val="000000"/>
        </w:rPr>
        <w:t>meaningful consider</w:t>
      </w:r>
      <w:r w:rsidR="00C237B8" w:rsidRPr="00D80D49">
        <w:rPr>
          <w:rFonts w:ascii="Arial" w:eastAsia="Times New Roman" w:hAnsi="Arial" w:cs="Arial"/>
          <w:color w:val="000000"/>
        </w:rPr>
        <w:t>ation of</w:t>
      </w:r>
      <w:r w:rsidR="000E4D18" w:rsidRPr="00D80D49">
        <w:rPr>
          <w:rFonts w:ascii="Arial" w:eastAsia="Times New Roman" w:hAnsi="Arial" w:cs="Arial"/>
          <w:color w:val="000000"/>
        </w:rPr>
        <w:t xml:space="preserve"> the reforms proposed.</w:t>
      </w:r>
      <w:r w:rsidR="00513FFB" w:rsidRPr="00D80D49">
        <w:rPr>
          <w:rFonts w:ascii="Arial" w:eastAsia="Times New Roman" w:hAnsi="Arial" w:cs="Arial"/>
          <w:color w:val="000000"/>
        </w:rPr>
        <w:br/>
      </w:r>
    </w:p>
    <w:p w14:paraId="16C3DA69" w14:textId="77777777" w:rsidR="00FB73F2" w:rsidRPr="00D80D49" w:rsidRDefault="00045854" w:rsidP="00687131">
      <w:pPr>
        <w:pStyle w:val="ListParagraph"/>
        <w:spacing w:before="0" w:after="0"/>
        <w:rPr>
          <w:rFonts w:ascii="Arial" w:hAnsi="Arial" w:cs="Arial"/>
        </w:rPr>
      </w:pPr>
      <w:r w:rsidRPr="00D80D49">
        <w:rPr>
          <w:rFonts w:ascii="Arial" w:hAnsi="Arial" w:cs="Arial"/>
          <w:b/>
          <w:bCs/>
        </w:rPr>
        <w:t>Lack of resources:</w:t>
      </w:r>
      <w:r w:rsidRPr="00D80D49">
        <w:rPr>
          <w:rFonts w:ascii="Arial" w:hAnsi="Arial" w:cs="Arial"/>
        </w:rPr>
        <w:t xml:space="preserve"> </w:t>
      </w:r>
      <w:r w:rsidR="00A018D1" w:rsidRPr="00D80D49">
        <w:rPr>
          <w:rFonts w:ascii="Arial" w:hAnsi="Arial" w:cs="Arial"/>
        </w:rPr>
        <w:t>AFDO is further concerned that, despite the significant time and effort required on the part of organisations to respond to these 16 pieces of dense legislation, no additional resources have been provided</w:t>
      </w:r>
      <w:r w:rsidR="00D40C1C" w:rsidRPr="00D80D49">
        <w:rPr>
          <w:rFonts w:ascii="Arial" w:hAnsi="Arial" w:cs="Arial"/>
        </w:rPr>
        <w:t xml:space="preserve"> to DROs</w:t>
      </w:r>
      <w:r w:rsidR="00A018D1" w:rsidRPr="00D80D49">
        <w:rPr>
          <w:rFonts w:ascii="Arial" w:hAnsi="Arial" w:cs="Arial"/>
        </w:rPr>
        <w:t xml:space="preserve">. Given that the sector is already chronically underfunded, this will undoubtedly have prevented many organisations from providing submissions. </w:t>
      </w:r>
    </w:p>
    <w:p w14:paraId="4C127244" w14:textId="77777777" w:rsidR="00FB73F2" w:rsidRPr="00D80D49" w:rsidRDefault="00FB73F2" w:rsidP="00687131">
      <w:pPr>
        <w:pStyle w:val="ListParagraph"/>
        <w:spacing w:before="0" w:after="0"/>
        <w:rPr>
          <w:rFonts w:ascii="Arial" w:hAnsi="Arial" w:cs="Arial"/>
        </w:rPr>
      </w:pPr>
    </w:p>
    <w:p w14:paraId="7AB68A1E" w14:textId="72DA53F3" w:rsidR="00FB73F2" w:rsidRPr="00D80D49" w:rsidRDefault="00A61ACE" w:rsidP="005479A1">
      <w:pPr>
        <w:pStyle w:val="ListParagraph"/>
        <w:spacing w:before="0" w:after="0"/>
        <w:rPr>
          <w:rFonts w:ascii="Arial" w:hAnsi="Arial" w:cs="Arial"/>
        </w:rPr>
      </w:pPr>
      <w:r w:rsidRPr="00D80D49">
        <w:rPr>
          <w:rFonts w:ascii="Arial" w:hAnsi="Arial" w:cs="Arial"/>
        </w:rPr>
        <w:lastRenderedPageBreak/>
        <w:t xml:space="preserve">AFDO would remind DSS that </w:t>
      </w:r>
      <w:r w:rsidR="008678CE" w:rsidRPr="00D80D49">
        <w:rPr>
          <w:rFonts w:ascii="Arial" w:hAnsi="Arial" w:cs="Arial"/>
        </w:rPr>
        <w:t>DROs</w:t>
      </w:r>
      <w:r w:rsidRPr="00D80D49">
        <w:rPr>
          <w:rFonts w:ascii="Arial" w:hAnsi="Arial" w:cs="Arial"/>
        </w:rPr>
        <w:t xml:space="preserve"> do not receive any Federal resources to review and respond to matters relating to the NDIS. </w:t>
      </w:r>
      <w:r w:rsidR="008678CE" w:rsidRPr="00D80D49">
        <w:rPr>
          <w:rFonts w:ascii="Arial" w:hAnsi="Arial" w:cs="Arial"/>
        </w:rPr>
        <w:t xml:space="preserve">Consultations such as these therefore </w:t>
      </w:r>
      <w:r w:rsidRPr="00D80D49">
        <w:rPr>
          <w:rFonts w:ascii="Arial" w:hAnsi="Arial" w:cs="Arial"/>
        </w:rPr>
        <w:t xml:space="preserve">necessitate </w:t>
      </w:r>
      <w:r w:rsidR="008678CE" w:rsidRPr="00D80D49">
        <w:rPr>
          <w:rFonts w:ascii="Arial" w:hAnsi="Arial" w:cs="Arial"/>
        </w:rPr>
        <w:t xml:space="preserve">that </w:t>
      </w:r>
      <w:r w:rsidRPr="00D80D49">
        <w:rPr>
          <w:rFonts w:ascii="Arial" w:hAnsi="Arial" w:cs="Arial"/>
        </w:rPr>
        <w:t>AFDO draw</w:t>
      </w:r>
      <w:r w:rsidR="007C7A29" w:rsidRPr="00D80D49">
        <w:rPr>
          <w:rFonts w:ascii="Arial" w:hAnsi="Arial" w:cs="Arial"/>
        </w:rPr>
        <w:t>s</w:t>
      </w:r>
      <w:r w:rsidRPr="00D80D49">
        <w:rPr>
          <w:rFonts w:ascii="Arial" w:hAnsi="Arial" w:cs="Arial"/>
        </w:rPr>
        <w:t xml:space="preserve"> upon resources from other significant areas of its work to meet the demands </w:t>
      </w:r>
      <w:r w:rsidR="001C0A7A" w:rsidRPr="00D80D49">
        <w:rPr>
          <w:rFonts w:ascii="Arial" w:hAnsi="Arial" w:cs="Arial"/>
        </w:rPr>
        <w:t>within</w:t>
      </w:r>
      <w:r w:rsidRPr="00D80D49">
        <w:rPr>
          <w:rFonts w:ascii="Arial" w:hAnsi="Arial" w:cs="Arial"/>
        </w:rPr>
        <w:t xml:space="preserve"> the NDIS arena</w:t>
      </w:r>
      <w:r w:rsidR="00B24D1D">
        <w:rPr>
          <w:rFonts w:ascii="Arial" w:hAnsi="Arial" w:cs="Arial"/>
        </w:rPr>
        <w:t>, thus ensuring</w:t>
      </w:r>
      <w:r w:rsidRPr="00D80D49">
        <w:rPr>
          <w:rFonts w:ascii="Arial" w:hAnsi="Arial" w:cs="Arial"/>
        </w:rPr>
        <w:t xml:space="preserve"> the disability sector is represented. </w:t>
      </w:r>
      <w:r w:rsidRPr="00D80D49">
        <w:rPr>
          <w:rFonts w:ascii="Arial" w:hAnsi="Arial" w:cs="Arial"/>
        </w:rPr>
        <w:br/>
      </w:r>
      <w:r w:rsidRPr="00D80D49">
        <w:rPr>
          <w:rFonts w:ascii="Arial" w:hAnsi="Arial" w:cs="Arial"/>
        </w:rPr>
        <w:br/>
      </w:r>
      <w:r w:rsidR="00A06CF8">
        <w:rPr>
          <w:rFonts w:ascii="Arial" w:hAnsi="Arial" w:cs="Arial"/>
        </w:rPr>
        <w:t>AFDO has</w:t>
      </w:r>
      <w:r w:rsidR="00B669A9" w:rsidRPr="00D80D49">
        <w:rPr>
          <w:rFonts w:ascii="Arial" w:hAnsi="Arial" w:cs="Arial"/>
        </w:rPr>
        <w:t xml:space="preserve"> also heard that our Members have been inundated with requests for assistance </w:t>
      </w:r>
      <w:r w:rsidR="00145B97" w:rsidRPr="00D80D49">
        <w:rPr>
          <w:rFonts w:ascii="Arial" w:hAnsi="Arial" w:cs="Arial"/>
        </w:rPr>
        <w:t xml:space="preserve">in </w:t>
      </w:r>
      <w:r w:rsidR="00EB74AC" w:rsidRPr="00D80D49">
        <w:rPr>
          <w:rFonts w:ascii="Arial" w:hAnsi="Arial" w:cs="Arial"/>
        </w:rPr>
        <w:t xml:space="preserve">responding to the consultation </w:t>
      </w:r>
      <w:r w:rsidR="001C0A7A" w:rsidRPr="00D80D49">
        <w:rPr>
          <w:rFonts w:ascii="Arial" w:hAnsi="Arial" w:cs="Arial"/>
        </w:rPr>
        <w:t xml:space="preserve">process </w:t>
      </w:r>
      <w:r w:rsidR="00B669A9" w:rsidRPr="00D80D49">
        <w:rPr>
          <w:rFonts w:ascii="Arial" w:hAnsi="Arial" w:cs="Arial"/>
        </w:rPr>
        <w:t>by individuals</w:t>
      </w:r>
      <w:r w:rsidR="001C0A7A" w:rsidRPr="00D80D49">
        <w:rPr>
          <w:rFonts w:ascii="Arial" w:hAnsi="Arial" w:cs="Arial"/>
        </w:rPr>
        <w:t xml:space="preserve"> - </w:t>
      </w:r>
      <w:r w:rsidR="00B669A9" w:rsidRPr="00D80D49">
        <w:rPr>
          <w:rFonts w:ascii="Arial" w:hAnsi="Arial" w:cs="Arial"/>
        </w:rPr>
        <w:t xml:space="preserve">many of whom were referred </w:t>
      </w:r>
      <w:r w:rsidR="00EB74AC" w:rsidRPr="00D80D49">
        <w:rPr>
          <w:rFonts w:ascii="Arial" w:hAnsi="Arial" w:cs="Arial"/>
        </w:rPr>
        <w:t xml:space="preserve">on </w:t>
      </w:r>
      <w:r w:rsidR="00B669A9" w:rsidRPr="00D80D49">
        <w:rPr>
          <w:rFonts w:ascii="Arial" w:hAnsi="Arial" w:cs="Arial"/>
        </w:rPr>
        <w:t>by</w:t>
      </w:r>
      <w:r w:rsidR="00B669A9" w:rsidRPr="00D80D49">
        <w:t xml:space="preserve"> </w:t>
      </w:r>
      <w:r w:rsidR="00B669A9" w:rsidRPr="00D80D49">
        <w:rPr>
          <w:rFonts w:ascii="Arial" w:hAnsi="Arial" w:cs="Arial"/>
        </w:rPr>
        <w:t xml:space="preserve">the Department themselves. </w:t>
      </w:r>
      <w:r w:rsidR="00145B97" w:rsidRPr="00D80D49">
        <w:rPr>
          <w:rFonts w:ascii="Arial" w:hAnsi="Arial" w:cs="Arial"/>
        </w:rPr>
        <w:t xml:space="preserve">Again, </w:t>
      </w:r>
      <w:r w:rsidRPr="00D80D49">
        <w:rPr>
          <w:rFonts w:ascii="Arial" w:hAnsi="Arial" w:cs="Arial"/>
        </w:rPr>
        <w:t xml:space="preserve">AFDO </w:t>
      </w:r>
      <w:r w:rsidR="00A01588" w:rsidRPr="00D80D49">
        <w:rPr>
          <w:rFonts w:ascii="Arial" w:hAnsi="Arial" w:cs="Arial"/>
        </w:rPr>
        <w:t xml:space="preserve">would </w:t>
      </w:r>
      <w:r w:rsidRPr="00D80D49">
        <w:rPr>
          <w:rFonts w:ascii="Arial" w:hAnsi="Arial" w:cs="Arial"/>
        </w:rPr>
        <w:t xml:space="preserve">remind DSS that DROs are not Federally resourced to support individual people with disability to respond to </w:t>
      </w:r>
      <w:r w:rsidR="00A06CF8">
        <w:rPr>
          <w:rFonts w:ascii="Arial" w:hAnsi="Arial" w:cs="Arial"/>
        </w:rPr>
        <w:t xml:space="preserve">the </w:t>
      </w:r>
      <w:r w:rsidR="00A06CF8" w:rsidRPr="00A06CF8">
        <w:rPr>
          <w:rFonts w:ascii="Arial" w:hAnsi="Arial" w:cs="Arial"/>
          <w:i/>
          <w:iCs/>
        </w:rPr>
        <w:t>NDIS Act</w:t>
      </w:r>
      <w:r w:rsidRPr="00D80D49">
        <w:rPr>
          <w:rFonts w:ascii="Arial" w:hAnsi="Arial" w:cs="Arial"/>
        </w:rPr>
        <w:t>. DSS must realise these funding shortfalls are extremely draining on DROs</w:t>
      </w:r>
      <w:r w:rsidR="00A01588" w:rsidRPr="00D80D49">
        <w:rPr>
          <w:rFonts w:ascii="Arial" w:hAnsi="Arial" w:cs="Arial"/>
        </w:rPr>
        <w:t>’</w:t>
      </w:r>
      <w:r w:rsidRPr="00D80D49">
        <w:rPr>
          <w:rFonts w:ascii="Arial" w:hAnsi="Arial" w:cs="Arial"/>
        </w:rPr>
        <w:t xml:space="preserve"> limited financial capacity. Many within the disability advocacy sector report </w:t>
      </w:r>
      <w:r w:rsidR="00A01588" w:rsidRPr="00D80D49">
        <w:rPr>
          <w:rFonts w:ascii="Arial" w:hAnsi="Arial" w:cs="Arial"/>
        </w:rPr>
        <w:t xml:space="preserve">that </w:t>
      </w:r>
      <w:r w:rsidRPr="00D80D49">
        <w:rPr>
          <w:rFonts w:ascii="Arial" w:hAnsi="Arial" w:cs="Arial"/>
        </w:rPr>
        <w:t>they simply do not have the capacity to assist individuals with disability to understand and contextualise the proposed NDIS reforms sufficiently</w:t>
      </w:r>
      <w:r w:rsidR="00EB74AC" w:rsidRPr="00D80D49">
        <w:rPr>
          <w:rFonts w:ascii="Arial" w:hAnsi="Arial" w:cs="Arial"/>
        </w:rPr>
        <w:t>,</w:t>
      </w:r>
      <w:r w:rsidRPr="00D80D49">
        <w:rPr>
          <w:rFonts w:ascii="Arial" w:hAnsi="Arial" w:cs="Arial"/>
        </w:rPr>
        <w:t xml:space="preserve"> </w:t>
      </w:r>
      <w:r w:rsidR="00EB74AC" w:rsidRPr="00D80D49">
        <w:rPr>
          <w:rFonts w:ascii="Arial" w:hAnsi="Arial" w:cs="Arial"/>
        </w:rPr>
        <w:t>nor</w:t>
      </w:r>
      <w:r w:rsidRPr="00D80D49">
        <w:rPr>
          <w:rFonts w:ascii="Arial" w:hAnsi="Arial" w:cs="Arial"/>
        </w:rPr>
        <w:t xml:space="preserve"> to support the preparation and submission process. </w:t>
      </w:r>
    </w:p>
    <w:p w14:paraId="1D0CCDAD" w14:textId="77777777" w:rsidR="00FB73F2" w:rsidRPr="00D80D49" w:rsidRDefault="00FB73F2" w:rsidP="005479A1">
      <w:pPr>
        <w:pStyle w:val="ListParagraph"/>
        <w:spacing w:before="0" w:after="0"/>
        <w:rPr>
          <w:rFonts w:ascii="Arial" w:hAnsi="Arial" w:cs="Arial"/>
        </w:rPr>
      </w:pPr>
    </w:p>
    <w:p w14:paraId="32524E79" w14:textId="47DDA4EC" w:rsidR="00513FFB" w:rsidRPr="00D80D49" w:rsidRDefault="00A018D1" w:rsidP="005479A1">
      <w:pPr>
        <w:pStyle w:val="ListParagraph"/>
        <w:spacing w:before="0" w:after="0"/>
        <w:rPr>
          <w:rFonts w:ascii="Arial" w:hAnsi="Arial" w:cs="Arial"/>
        </w:rPr>
      </w:pPr>
      <w:r w:rsidRPr="00D80D49">
        <w:rPr>
          <w:rFonts w:ascii="Arial" w:hAnsi="Arial" w:cs="Arial"/>
        </w:rPr>
        <w:t xml:space="preserve">Unfortunately, given these significant time and resource constraints, </w:t>
      </w:r>
      <w:r w:rsidR="00CF41D1" w:rsidRPr="00D80D49">
        <w:rPr>
          <w:rFonts w:ascii="Arial" w:hAnsi="Arial" w:cs="Arial"/>
        </w:rPr>
        <w:t xml:space="preserve">it is likely that many individuals have been denied the opportunity </w:t>
      </w:r>
      <w:r w:rsidR="00C669E7" w:rsidRPr="00D80D49">
        <w:rPr>
          <w:rFonts w:ascii="Arial" w:hAnsi="Arial" w:cs="Arial"/>
        </w:rPr>
        <w:t>to participate.</w:t>
      </w:r>
      <w:r w:rsidR="00C669E7" w:rsidRPr="00D80D49">
        <w:rPr>
          <w:rFonts w:ascii="Arial" w:hAnsi="Arial" w:cs="Arial"/>
        </w:rPr>
        <w:br/>
      </w:r>
    </w:p>
    <w:p w14:paraId="200332E2" w14:textId="77777777" w:rsidR="00FB73F2" w:rsidRPr="00D80D49" w:rsidRDefault="00D276A1" w:rsidP="005479A1">
      <w:pPr>
        <w:pStyle w:val="ListParagraph"/>
        <w:numPr>
          <w:ilvl w:val="0"/>
          <w:numId w:val="12"/>
        </w:numPr>
        <w:spacing w:before="0" w:after="0"/>
        <w:rPr>
          <w:rFonts w:ascii="Arial" w:hAnsi="Arial" w:cs="Arial"/>
        </w:rPr>
      </w:pPr>
      <w:r w:rsidRPr="00D80D49">
        <w:rPr>
          <w:rFonts w:ascii="Arial" w:hAnsi="Arial" w:cs="Arial"/>
          <w:b/>
          <w:bCs/>
        </w:rPr>
        <w:t xml:space="preserve">Inaccessibility: </w:t>
      </w:r>
      <w:r w:rsidR="003F3190" w:rsidRPr="00D80D49">
        <w:rPr>
          <w:rFonts w:ascii="Arial" w:hAnsi="Arial" w:cs="Arial"/>
        </w:rPr>
        <w:t xml:space="preserve">The </w:t>
      </w:r>
      <w:r w:rsidR="00B753FC" w:rsidRPr="00D80D49">
        <w:rPr>
          <w:rFonts w:ascii="Arial" w:hAnsi="Arial" w:cs="Arial"/>
        </w:rPr>
        <w:t xml:space="preserve">consultation process for the proposed reforms presents a number of accessibility concerns. </w:t>
      </w:r>
    </w:p>
    <w:p w14:paraId="33E58D13" w14:textId="77777777" w:rsidR="00FB73F2" w:rsidRPr="00D80D49" w:rsidRDefault="00FB73F2" w:rsidP="005479A1">
      <w:pPr>
        <w:ind w:left="709"/>
        <w:rPr>
          <w:rFonts w:ascii="Arial" w:hAnsi="Arial" w:cs="Arial"/>
        </w:rPr>
      </w:pPr>
    </w:p>
    <w:p w14:paraId="0861CFDF" w14:textId="726F0EAC" w:rsidR="00FB73F2" w:rsidRPr="00D80D49" w:rsidRDefault="00E71336" w:rsidP="005479A1">
      <w:pPr>
        <w:ind w:left="709"/>
        <w:rPr>
          <w:rFonts w:ascii="Arial" w:hAnsi="Arial" w:cs="Arial"/>
        </w:rPr>
      </w:pPr>
      <w:r w:rsidRPr="00D80D49">
        <w:rPr>
          <w:rFonts w:ascii="Arial" w:hAnsi="Arial" w:cs="Arial"/>
        </w:rPr>
        <w:t xml:space="preserve">Firstly, </w:t>
      </w:r>
      <w:r w:rsidR="00586F63" w:rsidRPr="00D80D49">
        <w:rPr>
          <w:rFonts w:ascii="Arial" w:hAnsi="Arial" w:cs="Arial"/>
        </w:rPr>
        <w:t>the sheer volume of legalistic documentation to read and meaningfully consider is overwhelming and unreasonable</w:t>
      </w:r>
      <w:r w:rsidR="00E83B89" w:rsidRPr="00D80D49">
        <w:rPr>
          <w:rFonts w:ascii="Arial" w:hAnsi="Arial" w:cs="Arial"/>
        </w:rPr>
        <w:t xml:space="preserve"> for many people with disability</w:t>
      </w:r>
      <w:r w:rsidR="00AC75DD" w:rsidRPr="00D80D49">
        <w:rPr>
          <w:rFonts w:ascii="Arial" w:hAnsi="Arial" w:cs="Arial"/>
        </w:rPr>
        <w:t>. The</w:t>
      </w:r>
      <w:r w:rsidR="00325F4F" w:rsidRPr="00D80D49">
        <w:rPr>
          <w:rFonts w:ascii="Arial" w:hAnsi="Arial" w:cs="Arial"/>
        </w:rPr>
        <w:t xml:space="preserve"> material has been presented in </w:t>
      </w:r>
      <w:r w:rsidR="006770C9" w:rsidRPr="00D80D49">
        <w:rPr>
          <w:rFonts w:ascii="Arial" w:hAnsi="Arial" w:cs="Arial"/>
        </w:rPr>
        <w:t xml:space="preserve">complex and </w:t>
      </w:r>
      <w:r w:rsidR="00902F56" w:rsidRPr="00D80D49">
        <w:rPr>
          <w:rFonts w:ascii="Arial" w:hAnsi="Arial" w:cs="Arial"/>
        </w:rPr>
        <w:t>high-level language</w:t>
      </w:r>
      <w:r w:rsidR="006770C9" w:rsidRPr="00D80D49">
        <w:rPr>
          <w:rFonts w:ascii="Arial" w:hAnsi="Arial" w:cs="Arial"/>
        </w:rPr>
        <w:t xml:space="preserve"> that is difficult </w:t>
      </w:r>
      <w:r w:rsidR="00861ECC" w:rsidRPr="00D80D49">
        <w:rPr>
          <w:rFonts w:ascii="Arial" w:hAnsi="Arial" w:cs="Arial"/>
        </w:rPr>
        <w:t xml:space="preserve">for the layperson to </w:t>
      </w:r>
      <w:r w:rsidR="0004074D" w:rsidRPr="00D80D49">
        <w:rPr>
          <w:rFonts w:ascii="Arial" w:hAnsi="Arial" w:cs="Arial"/>
        </w:rPr>
        <w:t>understand</w:t>
      </w:r>
      <w:r w:rsidR="00861ECC" w:rsidRPr="00D80D49">
        <w:rPr>
          <w:rFonts w:ascii="Arial" w:hAnsi="Arial" w:cs="Arial"/>
        </w:rPr>
        <w:t xml:space="preserve">. No </w:t>
      </w:r>
      <w:r w:rsidR="001F3018" w:rsidRPr="00D80D49">
        <w:rPr>
          <w:rFonts w:ascii="Arial" w:hAnsi="Arial" w:cs="Arial"/>
        </w:rPr>
        <w:t xml:space="preserve">plain language alternative has been provided, much less an Easy </w:t>
      </w:r>
      <w:r w:rsidR="001B1C38">
        <w:rPr>
          <w:rFonts w:ascii="Arial" w:hAnsi="Arial" w:cs="Arial"/>
        </w:rPr>
        <w:t>English</w:t>
      </w:r>
      <w:r w:rsidR="001F3018" w:rsidRPr="00D80D49">
        <w:rPr>
          <w:rFonts w:ascii="Arial" w:hAnsi="Arial" w:cs="Arial"/>
        </w:rPr>
        <w:t xml:space="preserve"> </w:t>
      </w:r>
      <w:r w:rsidR="0073771C" w:rsidRPr="00D80D49">
        <w:rPr>
          <w:rFonts w:ascii="Arial" w:hAnsi="Arial" w:cs="Arial"/>
        </w:rPr>
        <w:t>version</w:t>
      </w:r>
      <w:r w:rsidR="007A776B">
        <w:rPr>
          <w:rFonts w:ascii="Arial" w:hAnsi="Arial" w:cs="Arial"/>
        </w:rPr>
        <w:t>, which is essential for full participation of all people with disabilities.</w:t>
      </w:r>
    </w:p>
    <w:p w14:paraId="10320BBB" w14:textId="77777777" w:rsidR="00FB73F2" w:rsidRPr="00D80D49" w:rsidRDefault="00FB73F2" w:rsidP="005479A1">
      <w:pPr>
        <w:ind w:left="709"/>
        <w:rPr>
          <w:rFonts w:ascii="Arial" w:hAnsi="Arial" w:cs="Arial"/>
        </w:rPr>
      </w:pPr>
    </w:p>
    <w:p w14:paraId="2C08D8BA" w14:textId="581797F2" w:rsidR="00896111" w:rsidRDefault="00896111" w:rsidP="005479A1">
      <w:pPr>
        <w:ind w:left="709"/>
        <w:rPr>
          <w:rFonts w:ascii="Arial" w:hAnsi="Arial" w:cs="Arial"/>
        </w:rPr>
      </w:pPr>
      <w:r>
        <w:rPr>
          <w:rFonts w:ascii="Arial" w:hAnsi="Arial" w:cs="Arial"/>
        </w:rPr>
        <w:t xml:space="preserve">We acknowledge and thank the </w:t>
      </w:r>
      <w:r w:rsidRPr="00FB73F2">
        <w:rPr>
          <w:rFonts w:ascii="Arial" w:hAnsi="Arial" w:cs="Arial"/>
        </w:rPr>
        <w:t xml:space="preserve">Department </w:t>
      </w:r>
      <w:r>
        <w:rPr>
          <w:rFonts w:ascii="Arial" w:hAnsi="Arial" w:cs="Arial"/>
        </w:rPr>
        <w:t>for providing some information concerning the legislation and changes in Plain</w:t>
      </w:r>
      <w:r w:rsidR="0080277C">
        <w:rPr>
          <w:rFonts w:ascii="Arial" w:hAnsi="Arial" w:cs="Arial"/>
        </w:rPr>
        <w:t xml:space="preserve"> Language</w:t>
      </w:r>
      <w:r w:rsidR="00937D9E">
        <w:rPr>
          <w:rFonts w:ascii="Arial" w:hAnsi="Arial" w:cs="Arial"/>
        </w:rPr>
        <w:t xml:space="preserve"> </w:t>
      </w:r>
      <w:r>
        <w:rPr>
          <w:rFonts w:ascii="Arial" w:hAnsi="Arial" w:cs="Arial"/>
        </w:rPr>
        <w:t>and Auslan as part of the release</w:t>
      </w:r>
      <w:r w:rsidR="0080277C">
        <w:rPr>
          <w:rFonts w:ascii="Arial" w:hAnsi="Arial" w:cs="Arial"/>
        </w:rPr>
        <w:t>,</w:t>
      </w:r>
      <w:r>
        <w:rPr>
          <w:rFonts w:ascii="Arial" w:hAnsi="Arial" w:cs="Arial"/>
        </w:rPr>
        <w:t xml:space="preserve"> along with </w:t>
      </w:r>
      <w:r w:rsidRPr="00FB73F2">
        <w:rPr>
          <w:rFonts w:ascii="Arial" w:hAnsi="Arial" w:cs="Arial"/>
        </w:rPr>
        <w:t>a relatively straightforward guide to preparing a submission on their website</w:t>
      </w:r>
      <w:r>
        <w:rPr>
          <w:rFonts w:ascii="Arial" w:hAnsi="Arial" w:cs="Arial"/>
        </w:rPr>
        <w:t xml:space="preserve">. However, </w:t>
      </w:r>
      <w:r w:rsidRPr="00FB73F2">
        <w:rPr>
          <w:rFonts w:ascii="Arial" w:hAnsi="Arial" w:cs="Arial"/>
        </w:rPr>
        <w:t xml:space="preserve">AFDO would </w:t>
      </w:r>
      <w:r>
        <w:rPr>
          <w:rFonts w:ascii="Arial" w:hAnsi="Arial" w:cs="Arial"/>
        </w:rPr>
        <w:t xml:space="preserve">advise that </w:t>
      </w:r>
      <w:r w:rsidRPr="00FB73F2">
        <w:rPr>
          <w:rFonts w:ascii="Arial" w:hAnsi="Arial" w:cs="Arial"/>
        </w:rPr>
        <w:t xml:space="preserve">that no Easy </w:t>
      </w:r>
      <w:r w:rsidR="00937D9E">
        <w:rPr>
          <w:rFonts w:ascii="Arial" w:hAnsi="Arial" w:cs="Arial"/>
        </w:rPr>
        <w:t>English</w:t>
      </w:r>
      <w:r w:rsidRPr="00FB73F2">
        <w:rPr>
          <w:rFonts w:ascii="Arial" w:hAnsi="Arial" w:cs="Arial"/>
        </w:rPr>
        <w:t xml:space="preserve"> version </w:t>
      </w:r>
      <w:r w:rsidR="0080277C">
        <w:rPr>
          <w:rFonts w:ascii="Arial" w:hAnsi="Arial" w:cs="Arial"/>
        </w:rPr>
        <w:t>of a</w:t>
      </w:r>
      <w:r>
        <w:rPr>
          <w:rFonts w:ascii="Arial" w:hAnsi="Arial" w:cs="Arial"/>
        </w:rPr>
        <w:t xml:space="preserve"> guide for undertaking a submission </w:t>
      </w:r>
      <w:r w:rsidR="0080277C">
        <w:rPr>
          <w:rFonts w:ascii="Arial" w:hAnsi="Arial" w:cs="Arial"/>
        </w:rPr>
        <w:t xml:space="preserve">was provided, </w:t>
      </w:r>
      <w:r w:rsidRPr="00FB73F2">
        <w:rPr>
          <w:rFonts w:ascii="Arial" w:hAnsi="Arial" w:cs="Arial"/>
        </w:rPr>
        <w:t xml:space="preserve">leaving this critical information inaccessible to a number of groups, including people with intellectual disability, people with brain injuries, and people with limited literacy. </w:t>
      </w:r>
    </w:p>
    <w:p w14:paraId="6A6F300F" w14:textId="77777777" w:rsidR="00896111" w:rsidRDefault="00896111" w:rsidP="005479A1">
      <w:pPr>
        <w:ind w:left="709"/>
        <w:rPr>
          <w:rFonts w:ascii="Arial" w:hAnsi="Arial" w:cs="Arial"/>
        </w:rPr>
      </w:pPr>
    </w:p>
    <w:p w14:paraId="46939D25" w14:textId="77777777" w:rsidR="00896111" w:rsidRPr="00FB73F2" w:rsidRDefault="00896111" w:rsidP="005479A1">
      <w:pPr>
        <w:ind w:left="709"/>
        <w:rPr>
          <w:rFonts w:ascii="Arial" w:hAnsi="Arial" w:cs="Arial"/>
        </w:rPr>
      </w:pPr>
      <w:r w:rsidRPr="00FB73F2">
        <w:rPr>
          <w:rFonts w:ascii="Arial" w:hAnsi="Arial" w:cs="Arial"/>
        </w:rPr>
        <w:t>Furthermore, the documents provided are not well-suited to people using assistive technology such as screen readers, resulting in the exclusion of an additional cohort of people with disability.</w:t>
      </w:r>
      <w:r>
        <w:rPr>
          <w:rFonts w:ascii="Arial" w:hAnsi="Arial" w:cs="Arial"/>
        </w:rPr>
        <w:t xml:space="preserve"> Our organisations have experts who can assist the Department in ensuring that these essential accessibility requirements are covered in any future consultative processes so that all people with disability are included.</w:t>
      </w:r>
    </w:p>
    <w:p w14:paraId="28006B49" w14:textId="77777777" w:rsidR="00896111" w:rsidRPr="00FB73F2" w:rsidRDefault="00896111" w:rsidP="005479A1">
      <w:pPr>
        <w:ind w:left="709"/>
        <w:rPr>
          <w:rFonts w:ascii="Arial" w:hAnsi="Arial" w:cs="Arial"/>
        </w:rPr>
      </w:pPr>
    </w:p>
    <w:p w14:paraId="33209701" w14:textId="77777777" w:rsidR="00896111" w:rsidRPr="00FB73F2" w:rsidRDefault="00896111" w:rsidP="005479A1">
      <w:pPr>
        <w:ind w:left="709"/>
        <w:rPr>
          <w:rFonts w:ascii="Arial" w:hAnsi="Arial" w:cs="Arial"/>
        </w:rPr>
      </w:pPr>
      <w:r w:rsidRPr="00FB73F2">
        <w:rPr>
          <w:rFonts w:ascii="Arial" w:hAnsi="Arial" w:cs="Arial"/>
        </w:rPr>
        <w:t xml:space="preserve">Finally, submissions can only be </w:t>
      </w:r>
      <w:r>
        <w:rPr>
          <w:rFonts w:ascii="Arial" w:hAnsi="Arial" w:cs="Arial"/>
        </w:rPr>
        <w:t xml:space="preserve">made </w:t>
      </w:r>
      <w:r w:rsidRPr="00FB73F2">
        <w:rPr>
          <w:rFonts w:ascii="Arial" w:hAnsi="Arial" w:cs="Arial"/>
        </w:rPr>
        <w:t>in written format, presenting another barrier to accessibility.</w:t>
      </w:r>
    </w:p>
    <w:p w14:paraId="635C0038" w14:textId="57B4041F" w:rsidR="007B1546" w:rsidRPr="00D80D49" w:rsidRDefault="007B1546" w:rsidP="005479A1">
      <w:pPr>
        <w:rPr>
          <w:rFonts w:ascii="Arial" w:hAnsi="Arial" w:cs="Arial"/>
        </w:rPr>
      </w:pPr>
    </w:p>
    <w:p w14:paraId="6251A7C3" w14:textId="26955BB7" w:rsidR="00FB73F2" w:rsidRPr="00D80D49" w:rsidRDefault="007B1546" w:rsidP="005479A1">
      <w:pPr>
        <w:ind w:left="360"/>
        <w:rPr>
          <w:rFonts w:ascii="Arial" w:hAnsi="Arial" w:cs="Arial"/>
          <w:color w:val="000000"/>
        </w:rPr>
      </w:pPr>
      <w:r w:rsidRPr="00D80D49">
        <w:rPr>
          <w:rFonts w:ascii="Arial" w:hAnsi="Arial" w:cs="Arial"/>
        </w:rPr>
        <w:t>In combination, these issues raise s</w:t>
      </w:r>
      <w:r w:rsidR="008D02FD" w:rsidRPr="00D80D49">
        <w:rPr>
          <w:rFonts w:ascii="Arial" w:hAnsi="Arial" w:cs="Arial"/>
        </w:rPr>
        <w:t>ignificant</w:t>
      </w:r>
      <w:r w:rsidRPr="00D80D49">
        <w:rPr>
          <w:rFonts w:ascii="Arial" w:hAnsi="Arial" w:cs="Arial"/>
        </w:rPr>
        <w:t xml:space="preserve"> concerns about the validity and </w:t>
      </w:r>
      <w:r w:rsidR="00735C49" w:rsidRPr="00D80D49">
        <w:rPr>
          <w:rFonts w:ascii="Arial" w:hAnsi="Arial" w:cs="Arial"/>
        </w:rPr>
        <w:t>procedural fairness</w:t>
      </w:r>
      <w:r w:rsidR="00AC6668" w:rsidRPr="00D80D49">
        <w:rPr>
          <w:rFonts w:ascii="Arial" w:hAnsi="Arial" w:cs="Arial"/>
        </w:rPr>
        <w:t xml:space="preserve"> of the consultation process for the </w:t>
      </w:r>
      <w:r w:rsidR="00AB71C7" w:rsidRPr="00AB71C7">
        <w:rPr>
          <w:rFonts w:ascii="Arial" w:hAnsi="Arial" w:cs="Arial"/>
          <w:i/>
          <w:iCs/>
        </w:rPr>
        <w:t>NDIS Act</w:t>
      </w:r>
      <w:r w:rsidR="00AC6668" w:rsidRPr="00D80D49">
        <w:rPr>
          <w:rFonts w:ascii="Arial" w:hAnsi="Arial" w:cs="Arial"/>
        </w:rPr>
        <w:t xml:space="preserve">. </w:t>
      </w:r>
      <w:r w:rsidR="008558E8" w:rsidRPr="00D80D49">
        <w:rPr>
          <w:rFonts w:ascii="Arial" w:hAnsi="Arial" w:cs="Arial"/>
          <w:color w:val="000000"/>
        </w:rPr>
        <w:t>AFDO would remind DSS there are legally binding requirements of inclusive consultation under the</w:t>
      </w:r>
      <w:r w:rsidR="006F6E64" w:rsidRPr="00D80D49">
        <w:rPr>
          <w:rFonts w:ascii="Arial" w:hAnsi="Arial" w:cs="Arial"/>
          <w:color w:val="000000"/>
        </w:rPr>
        <w:t xml:space="preserve"> </w:t>
      </w:r>
      <w:r w:rsidR="008558E8" w:rsidRPr="00D80D49">
        <w:rPr>
          <w:rFonts w:ascii="Arial" w:hAnsi="Arial" w:cs="Arial"/>
          <w:i/>
          <w:iCs/>
          <w:color w:val="000000"/>
        </w:rPr>
        <w:t xml:space="preserve">Convention </w:t>
      </w:r>
      <w:r w:rsidR="006F6E64" w:rsidRPr="00D80D49">
        <w:rPr>
          <w:rFonts w:ascii="Arial" w:hAnsi="Arial" w:cs="Arial"/>
          <w:i/>
          <w:iCs/>
          <w:color w:val="000000"/>
        </w:rPr>
        <w:t>on the Rights of Persons with Disabilities</w:t>
      </w:r>
      <w:r w:rsidR="006F6E64" w:rsidRPr="00D80D49">
        <w:rPr>
          <w:rFonts w:ascii="Arial" w:hAnsi="Arial" w:cs="Arial"/>
          <w:color w:val="000000"/>
        </w:rPr>
        <w:t xml:space="preserve"> (CRPD)</w:t>
      </w:r>
      <w:r w:rsidR="008A7787" w:rsidRPr="00D80D49">
        <w:rPr>
          <w:rFonts w:ascii="Arial" w:hAnsi="Arial" w:cs="Arial"/>
          <w:color w:val="000000"/>
        </w:rPr>
        <w:t>,</w:t>
      </w:r>
      <w:r w:rsidR="008558E8" w:rsidRPr="00D80D49">
        <w:rPr>
          <w:rFonts w:ascii="Arial" w:hAnsi="Arial" w:cs="Arial"/>
          <w:color w:val="000000"/>
        </w:rPr>
        <w:t xml:space="preserve"> and would </w:t>
      </w:r>
      <w:r w:rsidR="00C46CBF" w:rsidRPr="00D80D49">
        <w:rPr>
          <w:rFonts w:ascii="Arial" w:hAnsi="Arial" w:cs="Arial"/>
          <w:color w:val="000000"/>
        </w:rPr>
        <w:t>expect all</w:t>
      </w:r>
      <w:r w:rsidR="008558E8" w:rsidRPr="00D80D49">
        <w:rPr>
          <w:rFonts w:ascii="Arial" w:hAnsi="Arial" w:cs="Arial"/>
          <w:color w:val="000000"/>
        </w:rPr>
        <w:t xml:space="preserve"> future consultations </w:t>
      </w:r>
      <w:r w:rsidR="002B4AE4">
        <w:rPr>
          <w:rFonts w:ascii="Arial" w:hAnsi="Arial" w:cs="Arial"/>
          <w:color w:val="000000"/>
        </w:rPr>
        <w:t>to</w:t>
      </w:r>
      <w:r w:rsidR="008558E8" w:rsidRPr="00D80D49">
        <w:rPr>
          <w:rFonts w:ascii="Arial" w:hAnsi="Arial" w:cs="Arial"/>
          <w:color w:val="000000"/>
        </w:rPr>
        <w:t xml:space="preserve"> be cognisant of these requirements.</w:t>
      </w:r>
      <w:r w:rsidR="00C46CBF" w:rsidRPr="00D80D49">
        <w:rPr>
          <w:rFonts w:ascii="Arial" w:hAnsi="Arial" w:cs="Arial"/>
          <w:color w:val="000000"/>
        </w:rPr>
        <w:t xml:space="preserve"> </w:t>
      </w:r>
    </w:p>
    <w:p w14:paraId="4FA73E29" w14:textId="77777777" w:rsidR="00FB73F2" w:rsidRPr="00D80D49" w:rsidRDefault="00FB73F2" w:rsidP="008558E8">
      <w:pPr>
        <w:ind w:left="360"/>
        <w:rPr>
          <w:rFonts w:ascii="Arial" w:hAnsi="Arial" w:cs="Arial"/>
          <w:color w:val="000000"/>
        </w:rPr>
      </w:pPr>
    </w:p>
    <w:p w14:paraId="313292EF" w14:textId="2A5511EF" w:rsidR="009F7D77" w:rsidRDefault="00343CF9" w:rsidP="00B20D52">
      <w:pPr>
        <w:ind w:left="360"/>
        <w:rPr>
          <w:rFonts w:ascii="Arial" w:hAnsi="Arial" w:cs="Arial"/>
          <w:color w:val="000000"/>
        </w:rPr>
      </w:pPr>
      <w:r w:rsidRPr="00D80D49">
        <w:rPr>
          <w:rFonts w:ascii="Arial" w:hAnsi="Arial" w:cs="Arial"/>
        </w:rPr>
        <w:t>Future</w:t>
      </w:r>
      <w:r w:rsidR="008558E8" w:rsidRPr="00D80D49">
        <w:rPr>
          <w:rFonts w:ascii="Arial" w:hAnsi="Arial" w:cs="Arial"/>
          <w:color w:val="000000"/>
        </w:rPr>
        <w:t xml:space="preserve"> consultations </w:t>
      </w:r>
      <w:r w:rsidRPr="00D80D49">
        <w:rPr>
          <w:rFonts w:ascii="Arial" w:hAnsi="Arial" w:cs="Arial"/>
          <w:color w:val="000000"/>
        </w:rPr>
        <w:t>sho</w:t>
      </w:r>
      <w:r w:rsidR="008558E8" w:rsidRPr="00D80D49">
        <w:rPr>
          <w:rFonts w:ascii="Arial" w:hAnsi="Arial" w:cs="Arial"/>
          <w:color w:val="000000"/>
        </w:rPr>
        <w:t xml:space="preserve">uld </w:t>
      </w:r>
      <w:r w:rsidR="00D711C3" w:rsidRPr="00D80D49">
        <w:rPr>
          <w:rFonts w:ascii="Arial" w:hAnsi="Arial" w:cs="Arial"/>
          <w:color w:val="000000"/>
        </w:rPr>
        <w:t>ensure allocation of</w:t>
      </w:r>
      <w:r w:rsidR="008558E8" w:rsidRPr="00D80D49">
        <w:rPr>
          <w:rFonts w:ascii="Arial" w:hAnsi="Arial" w:cs="Arial"/>
          <w:color w:val="000000"/>
        </w:rPr>
        <w:t xml:space="preserve"> </w:t>
      </w:r>
      <w:r w:rsidRPr="00D80D49">
        <w:rPr>
          <w:rFonts w:ascii="Arial" w:hAnsi="Arial" w:cs="Arial"/>
          <w:color w:val="000000"/>
        </w:rPr>
        <w:t xml:space="preserve">the appropriate </w:t>
      </w:r>
      <w:r w:rsidR="008558E8" w:rsidRPr="00D80D49">
        <w:rPr>
          <w:rFonts w:ascii="Arial" w:hAnsi="Arial" w:cs="Arial"/>
          <w:color w:val="000000"/>
        </w:rPr>
        <w:t>CRPD</w:t>
      </w:r>
      <w:r w:rsidRPr="00D80D49">
        <w:rPr>
          <w:rFonts w:ascii="Arial" w:hAnsi="Arial" w:cs="Arial"/>
          <w:color w:val="000000"/>
        </w:rPr>
        <w:t>-</w:t>
      </w:r>
      <w:r w:rsidR="008558E8" w:rsidRPr="00D80D49">
        <w:rPr>
          <w:rFonts w:ascii="Arial" w:hAnsi="Arial" w:cs="Arial"/>
          <w:color w:val="000000"/>
        </w:rPr>
        <w:t xml:space="preserve">required timeframes, </w:t>
      </w:r>
      <w:r w:rsidRPr="00D80D49">
        <w:rPr>
          <w:rFonts w:ascii="Arial" w:hAnsi="Arial" w:cs="Arial"/>
          <w:color w:val="000000"/>
        </w:rPr>
        <w:t>thus enabling</w:t>
      </w:r>
      <w:r w:rsidR="008558E8" w:rsidRPr="00D80D49">
        <w:rPr>
          <w:rFonts w:ascii="Arial" w:hAnsi="Arial" w:cs="Arial"/>
          <w:color w:val="000000"/>
        </w:rPr>
        <w:t xml:space="preserve"> disability organisations, </w:t>
      </w:r>
      <w:r w:rsidRPr="00D80D49">
        <w:rPr>
          <w:rFonts w:ascii="Arial" w:hAnsi="Arial" w:cs="Arial"/>
          <w:color w:val="000000"/>
        </w:rPr>
        <w:t>people</w:t>
      </w:r>
      <w:r w:rsidR="008558E8" w:rsidRPr="00D80D49">
        <w:rPr>
          <w:rFonts w:ascii="Arial" w:hAnsi="Arial" w:cs="Arial"/>
          <w:color w:val="000000"/>
        </w:rPr>
        <w:t xml:space="preserve"> with disability</w:t>
      </w:r>
      <w:r w:rsidR="00E83B89" w:rsidRPr="00D80D49">
        <w:rPr>
          <w:rFonts w:ascii="Arial" w:hAnsi="Arial" w:cs="Arial"/>
          <w:color w:val="000000"/>
        </w:rPr>
        <w:t>,</w:t>
      </w:r>
      <w:r w:rsidR="00E4087A" w:rsidRPr="00D80D49">
        <w:rPr>
          <w:rFonts w:ascii="Arial" w:hAnsi="Arial" w:cs="Arial"/>
          <w:color w:val="000000"/>
        </w:rPr>
        <w:t xml:space="preserve"> </w:t>
      </w:r>
      <w:r w:rsidR="008558E8" w:rsidRPr="00D80D49">
        <w:rPr>
          <w:rFonts w:ascii="Arial" w:hAnsi="Arial" w:cs="Arial"/>
          <w:color w:val="000000"/>
        </w:rPr>
        <w:t>their supporters</w:t>
      </w:r>
      <w:r w:rsidR="00E4087A" w:rsidRPr="00D80D49">
        <w:rPr>
          <w:rFonts w:ascii="Arial" w:hAnsi="Arial" w:cs="Arial"/>
          <w:color w:val="000000"/>
        </w:rPr>
        <w:t>, and other interested parties</w:t>
      </w:r>
      <w:r w:rsidR="008558E8" w:rsidRPr="00D80D49">
        <w:rPr>
          <w:rFonts w:ascii="Arial" w:hAnsi="Arial" w:cs="Arial"/>
          <w:color w:val="000000"/>
        </w:rPr>
        <w:t xml:space="preserve"> sufficient time to provide meaningful feedback</w:t>
      </w:r>
      <w:r w:rsidR="00E166F9" w:rsidRPr="00D80D49">
        <w:rPr>
          <w:rFonts w:ascii="Arial" w:hAnsi="Arial" w:cs="Arial"/>
          <w:color w:val="000000"/>
        </w:rPr>
        <w:t xml:space="preserve"> on legislation that affects them. </w:t>
      </w:r>
      <w:r w:rsidR="009F563B">
        <w:rPr>
          <w:rFonts w:ascii="Arial" w:hAnsi="Arial" w:cs="Arial"/>
          <w:color w:val="000000"/>
        </w:rPr>
        <w:br/>
      </w:r>
    </w:p>
    <w:p w14:paraId="2B1EFF38" w14:textId="77777777" w:rsidR="000536F2" w:rsidRDefault="00A93E0B" w:rsidP="000536F2">
      <w:pPr>
        <w:spacing w:before="120"/>
        <w:rPr>
          <w:rFonts w:ascii="Arial" w:hAnsi="Arial" w:cs="Arial"/>
          <w:b/>
          <w:bCs/>
          <w:color w:val="000000"/>
        </w:rPr>
      </w:pPr>
      <w:r w:rsidRPr="00A93E0B">
        <w:rPr>
          <w:rFonts w:ascii="Arial" w:hAnsi="Arial" w:cs="Arial"/>
          <w:b/>
          <w:bCs/>
          <w:color w:val="006666"/>
          <w:sz w:val="28"/>
          <w:szCs w:val="28"/>
          <w:u w:val="single"/>
        </w:rPr>
        <w:t>Highlighting Positive Elements of the Proposed Changes</w:t>
      </w:r>
      <w:r w:rsidRPr="00D80D49">
        <w:rPr>
          <w:rFonts w:ascii="Arial" w:hAnsi="Arial" w:cs="Arial"/>
          <w:b/>
          <w:bCs/>
          <w:color w:val="000000"/>
        </w:rPr>
        <w:t xml:space="preserve"> </w:t>
      </w:r>
    </w:p>
    <w:p w14:paraId="7F4490F0" w14:textId="6ABE4791" w:rsidR="000536F2" w:rsidRDefault="00A93E0B" w:rsidP="000536F2">
      <w:pPr>
        <w:spacing w:before="120"/>
        <w:rPr>
          <w:rFonts w:ascii="Arial" w:hAnsi="Arial" w:cs="Arial"/>
          <w:color w:val="000000"/>
        </w:rPr>
      </w:pPr>
      <w:r w:rsidRPr="00D80D49">
        <w:rPr>
          <w:rFonts w:ascii="Arial" w:hAnsi="Arial" w:cs="Arial"/>
          <w:color w:val="000000"/>
        </w:rPr>
        <w:t xml:space="preserve">Firstly, AFDO considered the briefing session given </w:t>
      </w:r>
      <w:r w:rsidR="0099039E">
        <w:rPr>
          <w:rFonts w:ascii="Arial" w:hAnsi="Arial" w:cs="Arial"/>
          <w:color w:val="000000"/>
        </w:rPr>
        <w:t xml:space="preserve">by the Department </w:t>
      </w:r>
      <w:r w:rsidRPr="00D80D49">
        <w:rPr>
          <w:rFonts w:ascii="Arial" w:hAnsi="Arial" w:cs="Arial"/>
          <w:color w:val="000000"/>
        </w:rPr>
        <w:t xml:space="preserve">to the disability sector prior to public announcement of the </w:t>
      </w:r>
      <w:r w:rsidR="00EA42FA" w:rsidRPr="00EA42FA">
        <w:rPr>
          <w:rFonts w:ascii="Arial" w:hAnsi="Arial" w:cs="Arial"/>
          <w:i/>
          <w:iCs/>
          <w:color w:val="000000"/>
        </w:rPr>
        <w:t>NDIS ACT</w:t>
      </w:r>
      <w:r w:rsidRPr="00D80D49">
        <w:rPr>
          <w:rFonts w:ascii="Arial" w:hAnsi="Arial" w:cs="Arial"/>
          <w:color w:val="000000"/>
        </w:rPr>
        <w:t xml:space="preserve"> to have been very constructive and helpful. AFDO would be highly supportive of future briefing sessions. </w:t>
      </w:r>
    </w:p>
    <w:p w14:paraId="20CC7014" w14:textId="77777777" w:rsidR="000536F2" w:rsidRPr="000536F2" w:rsidRDefault="000536F2" w:rsidP="005479A1">
      <w:pPr>
        <w:rPr>
          <w:rFonts w:ascii="Arial" w:hAnsi="Arial" w:cs="Arial"/>
          <w:b/>
          <w:bCs/>
          <w:color w:val="000000"/>
        </w:rPr>
      </w:pPr>
    </w:p>
    <w:p w14:paraId="76C954A6" w14:textId="3095816A" w:rsidR="00A93E0B" w:rsidRPr="009F563B" w:rsidRDefault="00A93E0B" w:rsidP="005479A1">
      <w:pPr>
        <w:spacing w:line="253" w:lineRule="atLeast"/>
        <w:rPr>
          <w:rFonts w:ascii="Calibri" w:hAnsi="Calibri" w:cs="Calibri"/>
          <w:color w:val="000000"/>
          <w:sz w:val="22"/>
          <w:szCs w:val="22"/>
        </w:rPr>
      </w:pPr>
      <w:r w:rsidRPr="00D80D49">
        <w:rPr>
          <w:rFonts w:ascii="Arial" w:hAnsi="Arial" w:cs="Arial"/>
          <w:color w:val="000000"/>
        </w:rPr>
        <w:t>AFDO welcomes several positive inclusions in the proposed amendments.</w:t>
      </w:r>
      <w:r w:rsidR="009F563B">
        <w:rPr>
          <w:rFonts w:ascii="Arial" w:hAnsi="Arial" w:cs="Arial"/>
          <w:color w:val="000000"/>
        </w:rPr>
        <w:t xml:space="preserve"> </w:t>
      </w:r>
      <w:r w:rsidRPr="00D80D49">
        <w:rPr>
          <w:rFonts w:ascii="Arial" w:hAnsi="Arial" w:cs="Arial"/>
          <w:color w:val="000000"/>
        </w:rPr>
        <w:t xml:space="preserve">Specifically, AFDO commends the following areas: </w:t>
      </w:r>
      <w:r w:rsidR="009F563B">
        <w:rPr>
          <w:rFonts w:ascii="Arial" w:hAnsi="Arial" w:cs="Arial"/>
          <w:color w:val="000000"/>
        </w:rPr>
        <w:br/>
      </w:r>
    </w:p>
    <w:p w14:paraId="24C151B4" w14:textId="250AA17B" w:rsidR="00A93E0B" w:rsidRPr="00D80D49" w:rsidRDefault="00EA42FA" w:rsidP="000536F2">
      <w:pPr>
        <w:pStyle w:val="ListParagraph"/>
        <w:numPr>
          <w:ilvl w:val="0"/>
          <w:numId w:val="12"/>
        </w:numPr>
        <w:spacing w:before="0" w:after="0" w:line="242" w:lineRule="atLeast"/>
        <w:rPr>
          <w:rFonts w:ascii="Arial" w:hAnsi="Arial" w:cs="Arial"/>
          <w:color w:val="000000"/>
        </w:rPr>
      </w:pPr>
      <w:r>
        <w:rPr>
          <w:rFonts w:ascii="Arial" w:hAnsi="Arial" w:cs="Arial"/>
          <w:color w:val="000000"/>
        </w:rPr>
        <w:t>A</w:t>
      </w:r>
      <w:r w:rsidR="00A93E0B" w:rsidRPr="00D80D49">
        <w:rPr>
          <w:rFonts w:ascii="Arial" w:hAnsi="Arial" w:cs="Arial"/>
          <w:color w:val="000000"/>
        </w:rPr>
        <w:t>ddressing transparency of the NDIA’s own annual performance review through granting the Commonwealth Ombudsman the power to report against the Participant Service Guarantee in addition to learning about, and reporting on, individual participants’ experience</w:t>
      </w:r>
      <w:r>
        <w:rPr>
          <w:rFonts w:ascii="Arial" w:hAnsi="Arial" w:cs="Arial"/>
          <w:color w:val="000000"/>
        </w:rPr>
        <w:t>.</w:t>
      </w:r>
      <w:r w:rsidR="00A93E0B" w:rsidRPr="00D80D49">
        <w:rPr>
          <w:rFonts w:ascii="Arial" w:hAnsi="Arial" w:cs="Arial"/>
          <w:color w:val="000000"/>
        </w:rPr>
        <w:t xml:space="preserve">  </w:t>
      </w:r>
      <w:r>
        <w:rPr>
          <w:rFonts w:ascii="Arial" w:hAnsi="Arial" w:cs="Arial"/>
          <w:color w:val="000000"/>
        </w:rPr>
        <w:br/>
      </w:r>
    </w:p>
    <w:p w14:paraId="2768215C" w14:textId="475492DA" w:rsidR="00A93E0B" w:rsidRPr="00D80D49" w:rsidRDefault="00EA42FA" w:rsidP="000536F2">
      <w:pPr>
        <w:pStyle w:val="ListParagraph"/>
        <w:numPr>
          <w:ilvl w:val="0"/>
          <w:numId w:val="12"/>
        </w:numPr>
        <w:spacing w:before="0" w:after="0" w:line="242" w:lineRule="atLeast"/>
        <w:rPr>
          <w:rFonts w:ascii="Arial" w:hAnsi="Arial" w:cs="Arial"/>
          <w:color w:val="000000"/>
        </w:rPr>
      </w:pPr>
      <w:r>
        <w:rPr>
          <w:rFonts w:ascii="Arial" w:hAnsi="Arial" w:cs="Arial"/>
          <w:color w:val="000000"/>
        </w:rPr>
        <w:t>R</w:t>
      </w:r>
      <w:r w:rsidR="00A93E0B" w:rsidRPr="00D80D49">
        <w:rPr>
          <w:rFonts w:ascii="Arial" w:hAnsi="Arial" w:cs="Arial"/>
          <w:color w:val="000000"/>
        </w:rPr>
        <w:t>educing of the ambiguity of language around the frequently used term ‘review’ within numerous NDIS contexts</w:t>
      </w:r>
      <w:r w:rsidR="00B8314E">
        <w:rPr>
          <w:rFonts w:ascii="Arial" w:hAnsi="Arial" w:cs="Arial"/>
          <w:color w:val="000000"/>
        </w:rPr>
        <w:t>.</w:t>
      </w:r>
      <w:r w:rsidR="00A93E0B" w:rsidRPr="00D80D49">
        <w:rPr>
          <w:rFonts w:ascii="Arial" w:hAnsi="Arial" w:cs="Arial"/>
          <w:color w:val="000000"/>
        </w:rPr>
        <w:t xml:space="preserve">  </w:t>
      </w:r>
      <w:r>
        <w:rPr>
          <w:rFonts w:ascii="Arial" w:hAnsi="Arial" w:cs="Arial"/>
          <w:color w:val="000000"/>
        </w:rPr>
        <w:br/>
      </w:r>
    </w:p>
    <w:p w14:paraId="60D49E63" w14:textId="32CE4753" w:rsidR="00A93E0B" w:rsidRPr="00D80D49" w:rsidRDefault="00B8314E" w:rsidP="000536F2">
      <w:pPr>
        <w:pStyle w:val="ListParagraph"/>
        <w:numPr>
          <w:ilvl w:val="0"/>
          <w:numId w:val="12"/>
        </w:numPr>
        <w:spacing w:before="0" w:after="0" w:line="242" w:lineRule="atLeast"/>
        <w:rPr>
          <w:rFonts w:ascii="Arial" w:hAnsi="Arial" w:cs="Arial"/>
          <w:color w:val="000000"/>
        </w:rPr>
      </w:pPr>
      <w:r>
        <w:rPr>
          <w:rFonts w:ascii="Arial" w:hAnsi="Arial" w:cs="Arial"/>
          <w:color w:val="000000"/>
        </w:rPr>
        <w:t>E</w:t>
      </w:r>
      <w:r w:rsidR="00A93E0B" w:rsidRPr="00D80D49">
        <w:rPr>
          <w:rFonts w:ascii="Arial" w:hAnsi="Arial" w:cs="Arial"/>
          <w:color w:val="000000"/>
        </w:rPr>
        <w:t>mbracing much-needed refinement of timeframes - inclusive of NDIS decision-making processes, participant plan development, internal reviews</w:t>
      </w:r>
      <w:r>
        <w:rPr>
          <w:rFonts w:ascii="Arial" w:hAnsi="Arial" w:cs="Arial"/>
          <w:color w:val="000000"/>
        </w:rPr>
        <w:t>,</w:t>
      </w:r>
      <w:r w:rsidR="00A93E0B" w:rsidRPr="00D80D49">
        <w:rPr>
          <w:rFonts w:ascii="Arial" w:hAnsi="Arial" w:cs="Arial"/>
          <w:color w:val="000000"/>
        </w:rPr>
        <w:t xml:space="preserve"> and access provisions - into the </w:t>
      </w:r>
      <w:r w:rsidR="009F20CF" w:rsidRPr="009F20CF">
        <w:rPr>
          <w:rFonts w:ascii="Arial" w:hAnsi="Arial" w:cs="Arial"/>
          <w:i/>
          <w:iCs/>
          <w:color w:val="000000"/>
        </w:rPr>
        <w:t>NDIS Act</w:t>
      </w:r>
      <w:r w:rsidR="00A93E0B" w:rsidRPr="00D80D49">
        <w:rPr>
          <w:rFonts w:ascii="Arial" w:hAnsi="Arial" w:cs="Arial"/>
          <w:color w:val="000000"/>
        </w:rPr>
        <w:t xml:space="preserve"> and Rules</w:t>
      </w:r>
      <w:r>
        <w:rPr>
          <w:rFonts w:ascii="Arial" w:hAnsi="Arial" w:cs="Arial"/>
          <w:color w:val="000000"/>
        </w:rPr>
        <w:t>.</w:t>
      </w:r>
      <w:r w:rsidR="00A93E0B" w:rsidRPr="00D80D49">
        <w:rPr>
          <w:rFonts w:ascii="Arial" w:hAnsi="Arial" w:cs="Arial"/>
          <w:color w:val="000000"/>
        </w:rPr>
        <w:t xml:space="preserve">   </w:t>
      </w:r>
      <w:r w:rsidR="00EA42FA">
        <w:rPr>
          <w:rFonts w:ascii="Arial" w:hAnsi="Arial" w:cs="Arial"/>
          <w:color w:val="000000"/>
        </w:rPr>
        <w:br/>
      </w:r>
    </w:p>
    <w:p w14:paraId="57CD1F3E" w14:textId="4E1377F1" w:rsidR="00A93E0B" w:rsidRPr="00D80D49" w:rsidRDefault="00B8314E" w:rsidP="000536F2">
      <w:pPr>
        <w:pStyle w:val="ListParagraph"/>
        <w:numPr>
          <w:ilvl w:val="0"/>
          <w:numId w:val="12"/>
        </w:numPr>
        <w:spacing w:before="0" w:after="0" w:line="242" w:lineRule="atLeast"/>
        <w:rPr>
          <w:rFonts w:ascii="Calibri" w:hAnsi="Calibri" w:cs="Calibri"/>
          <w:color w:val="000000"/>
          <w:sz w:val="21"/>
          <w:szCs w:val="21"/>
        </w:rPr>
      </w:pPr>
      <w:r>
        <w:rPr>
          <w:rFonts w:ascii="Arial" w:hAnsi="Arial" w:cs="Arial"/>
          <w:color w:val="000000"/>
        </w:rPr>
        <w:t>P</w:t>
      </w:r>
      <w:r w:rsidR="00A93E0B" w:rsidRPr="00D80D49">
        <w:rPr>
          <w:rFonts w:ascii="Arial" w:hAnsi="Arial" w:cs="Arial"/>
          <w:color w:val="000000"/>
        </w:rPr>
        <w:t xml:space="preserve">roviding improved access pathways that acknowledge and include the </w:t>
      </w:r>
      <w:r w:rsidR="002E0C34" w:rsidRPr="00D80D49">
        <w:rPr>
          <w:rFonts w:ascii="Arial" w:hAnsi="Arial" w:cs="Arial"/>
          <w:color w:val="000000"/>
        </w:rPr>
        <w:t>frequently</w:t>
      </w:r>
      <w:r w:rsidR="006B63E5">
        <w:rPr>
          <w:rFonts w:ascii="Arial" w:hAnsi="Arial" w:cs="Arial"/>
          <w:color w:val="000000"/>
        </w:rPr>
        <w:t xml:space="preserve"> </w:t>
      </w:r>
      <w:r w:rsidR="00A93E0B" w:rsidRPr="00D80D49">
        <w:rPr>
          <w:rFonts w:ascii="Arial" w:hAnsi="Arial" w:cs="Arial"/>
          <w:color w:val="000000"/>
        </w:rPr>
        <w:t>episodic and fluctuating nature of psychosocial disability</w:t>
      </w:r>
      <w:r>
        <w:rPr>
          <w:rFonts w:ascii="Arial" w:hAnsi="Arial" w:cs="Arial"/>
          <w:color w:val="000000"/>
        </w:rPr>
        <w:t>.</w:t>
      </w:r>
      <w:r w:rsidR="00A93E0B" w:rsidRPr="00D80D49">
        <w:rPr>
          <w:rFonts w:ascii="Arial" w:hAnsi="Arial" w:cs="Arial"/>
          <w:color w:val="000000"/>
        </w:rPr>
        <w:t xml:space="preserve">  </w:t>
      </w:r>
      <w:r w:rsidR="00EA42FA">
        <w:rPr>
          <w:rFonts w:ascii="Arial" w:hAnsi="Arial" w:cs="Arial"/>
          <w:color w:val="000000"/>
        </w:rPr>
        <w:br/>
      </w:r>
    </w:p>
    <w:p w14:paraId="404DDFD7" w14:textId="499D13CC" w:rsidR="00A93E0B" w:rsidRPr="00920093" w:rsidRDefault="009F20CF" w:rsidP="000536F2">
      <w:pPr>
        <w:pStyle w:val="ListParagraph"/>
        <w:numPr>
          <w:ilvl w:val="0"/>
          <w:numId w:val="12"/>
        </w:numPr>
        <w:shd w:val="clear" w:color="auto" w:fill="FFFFFF"/>
        <w:spacing w:before="0" w:after="0"/>
        <w:rPr>
          <w:rFonts w:ascii="Arial" w:hAnsi="Arial" w:cs="Arial"/>
        </w:rPr>
      </w:pPr>
      <w:r>
        <w:rPr>
          <w:rFonts w:ascii="Arial" w:hAnsi="Arial" w:cs="Arial"/>
        </w:rPr>
        <w:t>A</w:t>
      </w:r>
      <w:r w:rsidR="00A93E0B" w:rsidRPr="00D80D49">
        <w:rPr>
          <w:rFonts w:ascii="Arial" w:hAnsi="Arial" w:cs="Arial"/>
        </w:rPr>
        <w:t>dding the vital NDIS principle of people with disability being ‘co-designers’ of future revisions</w:t>
      </w:r>
      <w:r>
        <w:rPr>
          <w:rFonts w:ascii="Arial" w:hAnsi="Arial" w:cs="Arial"/>
        </w:rPr>
        <w:t xml:space="preserve"> or </w:t>
      </w:r>
      <w:r w:rsidR="00A93E0B" w:rsidRPr="00D80D49">
        <w:rPr>
          <w:rFonts w:ascii="Arial" w:hAnsi="Arial" w:cs="Arial"/>
        </w:rPr>
        <w:t xml:space="preserve">changes </w:t>
      </w:r>
      <w:r>
        <w:rPr>
          <w:rFonts w:ascii="Arial" w:hAnsi="Arial" w:cs="Arial"/>
        </w:rPr>
        <w:t>to</w:t>
      </w:r>
      <w:r w:rsidR="00A93E0B" w:rsidRPr="00D80D49">
        <w:rPr>
          <w:rFonts w:ascii="Arial" w:hAnsi="Arial" w:cs="Arial"/>
        </w:rPr>
        <w:t xml:space="preserve"> funding and assessment modelling</w:t>
      </w:r>
      <w:r>
        <w:rPr>
          <w:rFonts w:ascii="Arial" w:hAnsi="Arial" w:cs="Arial"/>
        </w:rPr>
        <w:t>.</w:t>
      </w:r>
      <w:r w:rsidR="00A93E0B" w:rsidRPr="00D80D49">
        <w:rPr>
          <w:rFonts w:ascii="Calibri" w:hAnsi="Calibri" w:cs="Calibri"/>
          <w:sz w:val="21"/>
          <w:szCs w:val="21"/>
        </w:rPr>
        <w:t xml:space="preserve"> </w:t>
      </w:r>
      <w:r w:rsidR="00EA42FA" w:rsidRPr="00920093">
        <w:rPr>
          <w:rFonts w:ascii="Arial" w:hAnsi="Arial" w:cs="Arial"/>
        </w:rPr>
        <w:br/>
      </w:r>
    </w:p>
    <w:p w14:paraId="06911240" w14:textId="36A35118" w:rsidR="00A93E0B" w:rsidRPr="00D80D49" w:rsidRDefault="00920093" w:rsidP="000536F2">
      <w:pPr>
        <w:pStyle w:val="ListParagraph"/>
        <w:numPr>
          <w:ilvl w:val="0"/>
          <w:numId w:val="12"/>
        </w:numPr>
        <w:spacing w:before="0" w:after="0" w:line="242" w:lineRule="atLeast"/>
        <w:rPr>
          <w:rFonts w:ascii="Calibri" w:hAnsi="Calibri" w:cs="Calibri"/>
          <w:color w:val="000000"/>
          <w:sz w:val="21"/>
          <w:szCs w:val="21"/>
        </w:rPr>
      </w:pPr>
      <w:r>
        <w:rPr>
          <w:rFonts w:ascii="Arial" w:hAnsi="Arial" w:cs="Arial"/>
          <w:color w:val="000000"/>
        </w:rPr>
        <w:t>G</w:t>
      </w:r>
      <w:r w:rsidR="00A93E0B" w:rsidRPr="00D80D49">
        <w:rPr>
          <w:rFonts w:ascii="Arial" w:hAnsi="Arial" w:cs="Arial"/>
          <w:color w:val="000000"/>
        </w:rPr>
        <w:t>ranting the NDIA more defined powers to undertake market intervention on behalf of participants. AFDO would note, however, that thin markets in rural and remote areas make this problematic, and question how this will be resolved</w:t>
      </w:r>
      <w:r>
        <w:rPr>
          <w:rFonts w:ascii="Arial" w:hAnsi="Arial" w:cs="Arial"/>
          <w:color w:val="000000"/>
        </w:rPr>
        <w:t>.</w:t>
      </w:r>
      <w:r w:rsidR="00A93E0B" w:rsidRPr="00D80D49">
        <w:rPr>
          <w:rFonts w:ascii="Arial" w:hAnsi="Arial" w:cs="Arial"/>
        </w:rPr>
        <w:t xml:space="preserve"> </w:t>
      </w:r>
      <w:r w:rsidR="00EA42FA">
        <w:rPr>
          <w:rFonts w:ascii="Arial" w:hAnsi="Arial" w:cs="Arial"/>
        </w:rPr>
        <w:br/>
      </w:r>
    </w:p>
    <w:p w14:paraId="0675DE3F" w14:textId="60610AFC" w:rsidR="00A93E0B" w:rsidRDefault="00920093" w:rsidP="000536F2">
      <w:pPr>
        <w:pStyle w:val="ListParagraph"/>
        <w:numPr>
          <w:ilvl w:val="0"/>
          <w:numId w:val="12"/>
        </w:numPr>
        <w:shd w:val="clear" w:color="auto" w:fill="FFFFFF"/>
        <w:spacing w:before="0" w:after="0"/>
        <w:rPr>
          <w:rFonts w:ascii="Arial" w:hAnsi="Arial" w:cs="Arial"/>
        </w:rPr>
      </w:pPr>
      <w:r>
        <w:rPr>
          <w:rFonts w:ascii="Arial" w:hAnsi="Arial" w:cs="Arial"/>
        </w:rPr>
        <w:t>A</w:t>
      </w:r>
      <w:r w:rsidR="00A93E0B" w:rsidRPr="00D80D49">
        <w:rPr>
          <w:rFonts w:ascii="Arial" w:hAnsi="Arial" w:cs="Arial"/>
        </w:rPr>
        <w:t>ddressing the Administrative Appeals Tribunal (</w:t>
      </w:r>
      <w:r w:rsidR="00A93E0B" w:rsidRPr="00D807D5">
        <w:rPr>
          <w:rFonts w:ascii="Arial" w:hAnsi="Arial" w:cs="Arial"/>
        </w:rPr>
        <w:t>AAT</w:t>
      </w:r>
      <w:r w:rsidR="00A93E0B" w:rsidRPr="00D80D49">
        <w:rPr>
          <w:rFonts w:ascii="Arial" w:hAnsi="Arial" w:cs="Arial"/>
        </w:rPr>
        <w:t>)’s parameters when reviewing plans varied or replaced by new plans throughout an appeal process</w:t>
      </w:r>
      <w:r w:rsidR="001351A9">
        <w:rPr>
          <w:rFonts w:ascii="Arial" w:hAnsi="Arial" w:cs="Arial"/>
        </w:rPr>
        <w:t>.</w:t>
      </w:r>
      <w:r w:rsidR="00EA42FA">
        <w:rPr>
          <w:rFonts w:ascii="Arial" w:hAnsi="Arial" w:cs="Arial"/>
        </w:rPr>
        <w:br/>
      </w:r>
    </w:p>
    <w:p w14:paraId="688C7F3A" w14:textId="69BE7C19" w:rsidR="00FB73F2" w:rsidRPr="00B20D52" w:rsidRDefault="00A93E0B" w:rsidP="00B20D52">
      <w:pPr>
        <w:pStyle w:val="ListParagraph"/>
        <w:numPr>
          <w:ilvl w:val="0"/>
          <w:numId w:val="12"/>
        </w:numPr>
        <w:shd w:val="clear" w:color="auto" w:fill="FFFFFF"/>
        <w:spacing w:before="0" w:after="0"/>
        <w:rPr>
          <w:rFonts w:ascii="Arial" w:hAnsi="Arial" w:cs="Arial"/>
        </w:rPr>
      </w:pPr>
      <w:r w:rsidRPr="00D807D5">
        <w:rPr>
          <w:rFonts w:ascii="Arial" w:hAnsi="Arial" w:cs="Arial"/>
          <w:color w:val="000000"/>
        </w:rPr>
        <w:t>Granting the CEO the power to vary a Plan on their own initiative for ‘light touches’</w:t>
      </w:r>
      <w:r>
        <w:rPr>
          <w:rFonts w:ascii="Arial" w:hAnsi="Arial" w:cs="Arial"/>
          <w:color w:val="000000"/>
        </w:rPr>
        <w:t>, whereby minor technical changes can be made to resolve minor issues.</w:t>
      </w:r>
      <w:r w:rsidRPr="00D807D5">
        <w:rPr>
          <w:rFonts w:ascii="Arial" w:hAnsi="Arial" w:cs="Arial"/>
          <w:color w:val="000000"/>
        </w:rPr>
        <w:t xml:space="preserve"> </w:t>
      </w:r>
      <w:r w:rsidR="00B20D52">
        <w:rPr>
          <w:rFonts w:ascii="Arial" w:hAnsi="Arial" w:cs="Arial"/>
          <w:color w:val="000000"/>
        </w:rPr>
        <w:br/>
      </w:r>
      <w:r w:rsidR="00B20D52">
        <w:rPr>
          <w:rFonts w:ascii="Arial" w:hAnsi="Arial" w:cs="Arial"/>
        </w:rPr>
        <w:br/>
      </w:r>
    </w:p>
    <w:p w14:paraId="12D47EA3" w14:textId="2203D3AE" w:rsidR="001351A9" w:rsidRPr="00D80D49" w:rsidRDefault="00444A90" w:rsidP="000536F2">
      <w:pPr>
        <w:spacing w:before="120"/>
        <w:rPr>
          <w:rFonts w:ascii="Arial" w:hAnsi="Arial" w:cs="Arial"/>
          <w:b/>
          <w:bCs/>
          <w:color w:val="006666"/>
          <w:sz w:val="28"/>
          <w:szCs w:val="28"/>
          <w:u w:val="single"/>
        </w:rPr>
      </w:pPr>
      <w:r w:rsidRPr="00D80D49">
        <w:rPr>
          <w:rFonts w:ascii="Arial" w:hAnsi="Arial" w:cs="Arial"/>
          <w:b/>
          <w:bCs/>
          <w:color w:val="006666"/>
          <w:sz w:val="28"/>
          <w:szCs w:val="28"/>
          <w:u w:val="single"/>
        </w:rPr>
        <w:t>The Tune Review</w:t>
      </w:r>
    </w:p>
    <w:p w14:paraId="1F482E2A" w14:textId="77777777" w:rsidR="00BE3C6B" w:rsidRPr="00D80D49" w:rsidRDefault="0084667F" w:rsidP="000536F2">
      <w:pPr>
        <w:spacing w:before="120"/>
        <w:rPr>
          <w:rFonts w:ascii="Arial" w:hAnsi="Arial" w:cs="Arial"/>
        </w:rPr>
      </w:pPr>
      <w:r w:rsidRPr="00D80D49">
        <w:rPr>
          <w:rFonts w:ascii="Arial" w:hAnsi="Arial" w:cs="Arial"/>
        </w:rPr>
        <w:t>Due to the</w:t>
      </w:r>
      <w:r w:rsidR="00AD7269" w:rsidRPr="00D80D49">
        <w:rPr>
          <w:rFonts w:ascii="Arial" w:hAnsi="Arial" w:cs="Arial"/>
        </w:rPr>
        <w:t>se</w:t>
      </w:r>
      <w:r w:rsidRPr="00D80D49">
        <w:rPr>
          <w:rFonts w:ascii="Arial" w:hAnsi="Arial" w:cs="Arial"/>
        </w:rPr>
        <w:t xml:space="preserve"> aforementioned constraints, </w:t>
      </w:r>
      <w:r w:rsidR="00AD7269" w:rsidRPr="00D80D49">
        <w:rPr>
          <w:rFonts w:ascii="Arial" w:hAnsi="Arial" w:cs="Arial"/>
        </w:rPr>
        <w:t>both</w:t>
      </w:r>
      <w:r w:rsidR="00FA24C6" w:rsidRPr="00D80D49">
        <w:rPr>
          <w:rFonts w:ascii="Arial" w:hAnsi="Arial" w:cs="Arial"/>
        </w:rPr>
        <w:t xml:space="preserve"> AFDO’s Members </w:t>
      </w:r>
      <w:r w:rsidR="00AD7269" w:rsidRPr="00D80D49">
        <w:rPr>
          <w:rFonts w:ascii="Arial" w:hAnsi="Arial" w:cs="Arial"/>
        </w:rPr>
        <w:t xml:space="preserve">and the sector in general </w:t>
      </w:r>
      <w:r w:rsidR="00FA24C6" w:rsidRPr="00D80D49">
        <w:rPr>
          <w:rFonts w:ascii="Arial" w:hAnsi="Arial" w:cs="Arial"/>
        </w:rPr>
        <w:t xml:space="preserve">report there has been insufficient time and resources to adequately map </w:t>
      </w:r>
      <w:r w:rsidR="00143192" w:rsidRPr="00D80D49">
        <w:rPr>
          <w:rFonts w:ascii="Arial" w:hAnsi="Arial" w:cs="Arial"/>
        </w:rPr>
        <w:t xml:space="preserve">all </w:t>
      </w:r>
      <w:r w:rsidR="00FA24C6" w:rsidRPr="00D80D49">
        <w:rPr>
          <w:rFonts w:ascii="Arial" w:hAnsi="Arial" w:cs="Arial"/>
        </w:rPr>
        <w:t xml:space="preserve">29 </w:t>
      </w:r>
      <w:r w:rsidR="00143192" w:rsidRPr="00D80D49">
        <w:rPr>
          <w:rFonts w:ascii="Arial" w:hAnsi="Arial" w:cs="Arial"/>
        </w:rPr>
        <w:t xml:space="preserve">of Mr Tune’s </w:t>
      </w:r>
      <w:r w:rsidR="00FA24C6" w:rsidRPr="00D80D49">
        <w:rPr>
          <w:rFonts w:ascii="Arial" w:hAnsi="Arial" w:cs="Arial"/>
        </w:rPr>
        <w:t xml:space="preserve">thoughtfully considered recommendations against the actuality of the current reforms being proposed. </w:t>
      </w:r>
    </w:p>
    <w:p w14:paraId="73534931" w14:textId="77777777" w:rsidR="00BE3C6B" w:rsidRPr="00D80D49" w:rsidRDefault="00BE3C6B" w:rsidP="000536F2">
      <w:pPr>
        <w:spacing w:before="120"/>
        <w:rPr>
          <w:rFonts w:ascii="Arial" w:hAnsi="Arial" w:cs="Arial"/>
        </w:rPr>
      </w:pPr>
    </w:p>
    <w:p w14:paraId="3C156671" w14:textId="00A14763" w:rsidR="0084667F" w:rsidRPr="00D80D49" w:rsidRDefault="001204B0" w:rsidP="000536F2">
      <w:pPr>
        <w:spacing w:before="120"/>
        <w:rPr>
          <w:rFonts w:ascii="Arial" w:hAnsi="Arial" w:cs="Arial"/>
        </w:rPr>
      </w:pPr>
      <w:r w:rsidRPr="00D80D49">
        <w:rPr>
          <w:rFonts w:ascii="Arial" w:hAnsi="Arial" w:cs="Arial"/>
        </w:rPr>
        <w:t xml:space="preserve">AFDO would note the </w:t>
      </w:r>
      <w:r w:rsidRPr="00B20D52">
        <w:rPr>
          <w:rFonts w:ascii="Arial" w:hAnsi="Arial" w:cs="Arial"/>
          <w:i/>
          <w:iCs/>
        </w:rPr>
        <w:t>Tune Review</w:t>
      </w:r>
      <w:r w:rsidRPr="00D80D49">
        <w:rPr>
          <w:rFonts w:ascii="Arial" w:hAnsi="Arial" w:cs="Arial"/>
        </w:rPr>
        <w:t xml:space="preserve"> was tabled in Parliament in December 2019. It</w:t>
      </w:r>
      <w:r w:rsidR="00FA24C6" w:rsidRPr="00D80D49">
        <w:rPr>
          <w:rFonts w:ascii="Arial" w:hAnsi="Arial" w:cs="Arial"/>
        </w:rPr>
        <w:t xml:space="preserve"> </w:t>
      </w:r>
      <w:r w:rsidR="00B20D52">
        <w:rPr>
          <w:rFonts w:ascii="Arial" w:hAnsi="Arial" w:cs="Arial"/>
        </w:rPr>
        <w:t xml:space="preserve">also </w:t>
      </w:r>
      <w:r w:rsidR="00FA24C6" w:rsidRPr="00D80D49">
        <w:rPr>
          <w:rFonts w:ascii="Arial" w:hAnsi="Arial" w:cs="Arial"/>
        </w:rPr>
        <w:t xml:space="preserve">remains unclear as to why </w:t>
      </w:r>
      <w:r w:rsidRPr="00D80D49">
        <w:rPr>
          <w:rFonts w:ascii="Arial" w:hAnsi="Arial" w:cs="Arial"/>
        </w:rPr>
        <w:t>all 29 of the</w:t>
      </w:r>
      <w:r w:rsidR="00FA24C6" w:rsidRPr="00D80D49">
        <w:rPr>
          <w:rFonts w:ascii="Arial" w:hAnsi="Arial" w:cs="Arial"/>
        </w:rPr>
        <w:t xml:space="preserve"> recommendations </w:t>
      </w:r>
      <w:r w:rsidR="000700EC" w:rsidRPr="00D80D49">
        <w:rPr>
          <w:rFonts w:ascii="Arial" w:hAnsi="Arial" w:cs="Arial"/>
        </w:rPr>
        <w:t xml:space="preserve">made by Tune </w:t>
      </w:r>
      <w:r w:rsidR="00FA24C6" w:rsidRPr="00D80D49">
        <w:rPr>
          <w:rFonts w:ascii="Arial" w:hAnsi="Arial" w:cs="Arial"/>
        </w:rPr>
        <w:t xml:space="preserve">have not been included in the </w:t>
      </w:r>
      <w:r w:rsidR="00B20D52" w:rsidRPr="00B20D52">
        <w:rPr>
          <w:rFonts w:ascii="Arial" w:hAnsi="Arial" w:cs="Arial"/>
          <w:i/>
          <w:iCs/>
        </w:rPr>
        <w:t>NDIS Act</w:t>
      </w:r>
      <w:r w:rsidR="00B20D52">
        <w:rPr>
          <w:rFonts w:ascii="Arial" w:hAnsi="Arial" w:cs="Arial"/>
        </w:rPr>
        <w:t>.</w:t>
      </w:r>
      <w:r w:rsidR="00461EC1">
        <w:rPr>
          <w:rFonts w:ascii="Arial" w:hAnsi="Arial" w:cs="Arial"/>
        </w:rPr>
        <w:br/>
      </w:r>
    </w:p>
    <w:p w14:paraId="69BDB607" w14:textId="77777777" w:rsidR="00A93E0B" w:rsidRPr="00D80D49" w:rsidRDefault="00A93E0B" w:rsidP="00082A36">
      <w:pPr>
        <w:rPr>
          <w:rFonts w:ascii="Arial" w:hAnsi="Arial" w:cs="Arial"/>
          <w:b/>
          <w:bCs/>
          <w:color w:val="006666"/>
          <w:sz w:val="28"/>
          <w:szCs w:val="28"/>
          <w:u w:val="single"/>
        </w:rPr>
      </w:pPr>
    </w:p>
    <w:p w14:paraId="7A6B95BD" w14:textId="30035E28" w:rsidR="00461EC1" w:rsidRPr="0010190C" w:rsidRDefault="00125C92" w:rsidP="00461EC1">
      <w:pPr>
        <w:rPr>
          <w:rFonts w:ascii="Arial" w:hAnsi="Arial" w:cs="Arial"/>
          <w:b/>
          <w:bCs/>
          <w:color w:val="006666"/>
          <w:sz w:val="28"/>
          <w:szCs w:val="28"/>
          <w:u w:val="single"/>
        </w:rPr>
      </w:pPr>
      <w:r w:rsidRPr="00D80D49">
        <w:rPr>
          <w:rFonts w:ascii="Arial" w:hAnsi="Arial" w:cs="Arial"/>
          <w:b/>
          <w:bCs/>
          <w:color w:val="006666"/>
          <w:sz w:val="28"/>
          <w:szCs w:val="28"/>
          <w:u w:val="single"/>
        </w:rPr>
        <w:t>Other General Concerns</w:t>
      </w:r>
      <w:r w:rsidR="0010190C">
        <w:rPr>
          <w:rFonts w:ascii="Arial" w:hAnsi="Arial" w:cs="Arial"/>
          <w:b/>
          <w:bCs/>
          <w:color w:val="006666"/>
          <w:sz w:val="28"/>
          <w:szCs w:val="28"/>
          <w:u w:val="single"/>
        </w:rPr>
        <w:br/>
      </w:r>
      <w:r w:rsidR="00082A36" w:rsidRPr="00D80D49">
        <w:rPr>
          <w:rFonts w:ascii="Arial" w:hAnsi="Arial" w:cs="Arial"/>
          <w:b/>
          <w:bCs/>
          <w:color w:val="006666"/>
          <w:sz w:val="28"/>
          <w:szCs w:val="28"/>
          <w:u w:val="single"/>
        </w:rPr>
        <w:br/>
      </w:r>
      <w:r w:rsidR="00461EC1">
        <w:rPr>
          <w:rFonts w:ascii="Arial" w:hAnsi="Arial" w:cs="Arial"/>
          <w:b/>
          <w:bCs/>
        </w:rPr>
        <w:t xml:space="preserve">Over-reliance on </w:t>
      </w:r>
      <w:r w:rsidR="007A37B3">
        <w:rPr>
          <w:rFonts w:ascii="Arial" w:hAnsi="Arial" w:cs="Arial"/>
          <w:b/>
          <w:bCs/>
        </w:rPr>
        <w:t>t</w:t>
      </w:r>
      <w:r w:rsidR="00461EC1">
        <w:rPr>
          <w:rFonts w:ascii="Arial" w:hAnsi="Arial" w:cs="Arial"/>
          <w:b/>
          <w:bCs/>
        </w:rPr>
        <w:t>he Rules</w:t>
      </w:r>
      <w:r w:rsidR="00461EC1">
        <w:rPr>
          <w:rFonts w:ascii="Arial" w:hAnsi="Arial" w:cs="Arial"/>
          <w:b/>
          <w:bCs/>
        </w:rPr>
        <w:br/>
      </w:r>
      <w:r w:rsidR="00461EC1">
        <w:rPr>
          <w:rFonts w:ascii="Arial" w:hAnsi="Arial" w:cs="Arial"/>
          <w:color w:val="000000"/>
        </w:rPr>
        <w:t>AFDO is compelled to remind DSS that the original spirit, intent, and principles of the NDIS Scheme was to enshrine the Act within an accessible, inclusive, equitable</w:t>
      </w:r>
      <w:r w:rsidR="00EB65C4">
        <w:rPr>
          <w:rFonts w:ascii="Arial" w:hAnsi="Arial" w:cs="Arial"/>
          <w:color w:val="000000"/>
        </w:rPr>
        <w:t>,</w:t>
      </w:r>
      <w:r w:rsidR="00461EC1">
        <w:rPr>
          <w:rFonts w:ascii="Arial" w:hAnsi="Arial" w:cs="Arial"/>
          <w:color w:val="000000"/>
        </w:rPr>
        <w:t xml:space="preserve"> and transparent framework and format for those whom the provisions were designed - people with disability.</w:t>
      </w:r>
    </w:p>
    <w:p w14:paraId="0C5C7211" w14:textId="77777777" w:rsidR="00461EC1" w:rsidRDefault="00461EC1" w:rsidP="00461EC1">
      <w:pPr>
        <w:rPr>
          <w:rFonts w:ascii="Arial" w:hAnsi="Arial" w:cs="Arial"/>
          <w:color w:val="000000"/>
        </w:rPr>
      </w:pPr>
    </w:p>
    <w:p w14:paraId="5190BA23" w14:textId="09BC4664" w:rsidR="00461EC1" w:rsidRDefault="00461EC1" w:rsidP="00461EC1">
      <w:pPr>
        <w:rPr>
          <w:rFonts w:ascii="Arial" w:eastAsiaTheme="minorHAnsi" w:hAnsi="Arial" w:cs="Arial"/>
          <w:lang w:eastAsia="en-US"/>
        </w:rPr>
      </w:pPr>
      <w:r>
        <w:rPr>
          <w:rFonts w:ascii="Arial" w:hAnsi="Arial" w:cs="Arial"/>
          <w:color w:val="000000"/>
        </w:rPr>
        <w:t xml:space="preserve">It would seem the </w:t>
      </w:r>
      <w:r w:rsidR="003B096D" w:rsidRPr="003B096D">
        <w:rPr>
          <w:rFonts w:ascii="Arial" w:hAnsi="Arial" w:cs="Arial"/>
          <w:i/>
          <w:iCs/>
          <w:color w:val="000000"/>
        </w:rPr>
        <w:t>NDIS</w:t>
      </w:r>
      <w:r w:rsidRPr="003B096D">
        <w:rPr>
          <w:rFonts w:ascii="Arial" w:hAnsi="Arial" w:cs="Arial"/>
          <w:i/>
          <w:iCs/>
          <w:color w:val="000000"/>
        </w:rPr>
        <w:t xml:space="preserve"> Act</w:t>
      </w:r>
      <w:r>
        <w:rPr>
          <w:rFonts w:ascii="Arial" w:hAnsi="Arial" w:cs="Arial"/>
          <w:color w:val="000000"/>
        </w:rPr>
        <w:t xml:space="preserve"> is shifting away from these overarching drivers</w:t>
      </w:r>
      <w:r w:rsidR="00EB65C4">
        <w:rPr>
          <w:rFonts w:ascii="Arial" w:hAnsi="Arial" w:cs="Arial"/>
          <w:color w:val="000000"/>
        </w:rPr>
        <w:t>, w</w:t>
      </w:r>
      <w:r>
        <w:rPr>
          <w:rFonts w:ascii="Arial" w:hAnsi="Arial" w:cs="Arial"/>
          <w:color w:val="000000"/>
        </w:rPr>
        <w:t xml:space="preserve">ith NDIS’ </w:t>
      </w:r>
      <w:r w:rsidR="007A37B3">
        <w:rPr>
          <w:rFonts w:ascii="Arial" w:hAnsi="Arial" w:cs="Arial"/>
          <w:color w:val="000000"/>
        </w:rPr>
        <w:t>apparent</w:t>
      </w:r>
      <w:r>
        <w:rPr>
          <w:rFonts w:ascii="Arial" w:hAnsi="Arial" w:cs="Arial"/>
          <w:color w:val="000000"/>
        </w:rPr>
        <w:t xml:space="preserve"> over</w:t>
      </w:r>
      <w:r w:rsidR="007A37B3">
        <w:rPr>
          <w:rFonts w:ascii="Arial" w:hAnsi="Arial" w:cs="Arial"/>
          <w:color w:val="000000"/>
        </w:rPr>
        <w:t>-</w:t>
      </w:r>
      <w:r>
        <w:rPr>
          <w:rFonts w:ascii="Arial" w:hAnsi="Arial" w:cs="Arial"/>
          <w:color w:val="000000"/>
        </w:rPr>
        <w:t>reliance on vital detail</w:t>
      </w:r>
      <w:r w:rsidR="007A37B3">
        <w:rPr>
          <w:rFonts w:ascii="Arial" w:hAnsi="Arial" w:cs="Arial"/>
          <w:color w:val="000000"/>
        </w:rPr>
        <w:t>s</w:t>
      </w:r>
      <w:r>
        <w:rPr>
          <w:rFonts w:ascii="Arial" w:hAnsi="Arial" w:cs="Arial"/>
          <w:color w:val="000000"/>
        </w:rPr>
        <w:t xml:space="preserve"> being contained within </w:t>
      </w:r>
      <w:r w:rsidR="007A37B3">
        <w:rPr>
          <w:rFonts w:ascii="Arial" w:hAnsi="Arial" w:cs="Arial"/>
          <w:color w:val="000000"/>
        </w:rPr>
        <w:t>t</w:t>
      </w:r>
      <w:r>
        <w:rPr>
          <w:rFonts w:ascii="Arial" w:hAnsi="Arial" w:cs="Arial"/>
          <w:color w:val="000000"/>
        </w:rPr>
        <w:t xml:space="preserve">he Rules rather than within the actual Act. AFDO questions why such </w:t>
      </w:r>
      <w:r w:rsidR="007A37B3">
        <w:rPr>
          <w:rFonts w:ascii="Arial" w:hAnsi="Arial" w:cs="Arial"/>
          <w:color w:val="000000"/>
        </w:rPr>
        <w:t>critical information</w:t>
      </w:r>
      <w:r>
        <w:rPr>
          <w:rFonts w:ascii="Arial" w:hAnsi="Arial" w:cs="Arial"/>
          <w:color w:val="000000"/>
        </w:rPr>
        <w:t xml:space="preserve"> is not given ‘centre stage’ - in plain view for all to see and easily reference - within the proposed Act, rather than being relegated to the Rules</w:t>
      </w:r>
      <w:r w:rsidR="007A37B3">
        <w:rPr>
          <w:rFonts w:ascii="Arial" w:hAnsi="Arial" w:cs="Arial"/>
          <w:color w:val="000000"/>
        </w:rPr>
        <w:t>.</w:t>
      </w:r>
      <w:r w:rsidR="00536121">
        <w:rPr>
          <w:rFonts w:ascii="Arial" w:hAnsi="Arial" w:cs="Arial"/>
          <w:color w:val="000000"/>
        </w:rPr>
        <w:br/>
      </w:r>
    </w:p>
    <w:p w14:paraId="116C3D37" w14:textId="2677F264" w:rsidR="00305999" w:rsidRPr="00D80D49" w:rsidRDefault="00305999" w:rsidP="00666B23">
      <w:pPr>
        <w:rPr>
          <w:rFonts w:ascii="Arial" w:hAnsi="Arial" w:cs="Arial"/>
        </w:rPr>
      </w:pPr>
    </w:p>
    <w:p w14:paraId="11E73C3E" w14:textId="4B91BF4D" w:rsidR="00CF1777" w:rsidRPr="00CF1777" w:rsidRDefault="00CF1777" w:rsidP="00666B23">
      <w:pPr>
        <w:rPr>
          <w:rFonts w:ascii="Arial" w:hAnsi="Arial" w:cs="Arial"/>
          <w:b/>
          <w:bCs/>
        </w:rPr>
      </w:pPr>
      <w:r w:rsidRPr="00CF1777">
        <w:rPr>
          <w:rFonts w:ascii="Arial" w:hAnsi="Arial" w:cs="Arial"/>
          <w:b/>
          <w:bCs/>
        </w:rPr>
        <w:t>Psychosocial Disability</w:t>
      </w:r>
    </w:p>
    <w:p w14:paraId="026E0844" w14:textId="58F8CA56" w:rsidR="00CF1777" w:rsidRDefault="00CF1777" w:rsidP="00CF1777">
      <w:pPr>
        <w:rPr>
          <w:rFonts w:ascii="Arial" w:hAnsi="Arial" w:cs="Arial"/>
          <w:color w:val="000000"/>
        </w:rPr>
      </w:pPr>
      <w:r w:rsidRPr="00A3379D">
        <w:rPr>
          <w:rFonts w:ascii="Arial" w:hAnsi="Arial" w:cs="Arial"/>
        </w:rPr>
        <w:t>While supportive of the improved pathways for people with psychosocial disabilit</w:t>
      </w:r>
      <w:r w:rsidR="00BD4DB9">
        <w:rPr>
          <w:rFonts w:ascii="Arial" w:hAnsi="Arial" w:cs="Arial"/>
        </w:rPr>
        <w:t>y</w:t>
      </w:r>
      <w:r w:rsidRPr="00A3379D">
        <w:rPr>
          <w:rFonts w:ascii="Arial" w:hAnsi="Arial" w:cs="Arial"/>
        </w:rPr>
        <w:t xml:space="preserve">, </w:t>
      </w:r>
      <w:r>
        <w:rPr>
          <w:rFonts w:ascii="Arial" w:hAnsi="Arial" w:cs="Arial"/>
        </w:rPr>
        <w:t>AFDO reminds DSS there is</w:t>
      </w:r>
      <w:r w:rsidRPr="00A3379D">
        <w:rPr>
          <w:rFonts w:ascii="Arial" w:hAnsi="Arial" w:cs="Arial"/>
        </w:rPr>
        <w:t xml:space="preserve"> potential for the </w:t>
      </w:r>
      <w:r>
        <w:rPr>
          <w:rFonts w:ascii="Arial" w:hAnsi="Arial" w:cs="Arial"/>
          <w:color w:val="000000"/>
        </w:rPr>
        <w:t>p</w:t>
      </w:r>
      <w:r w:rsidRPr="00A3379D">
        <w:rPr>
          <w:rFonts w:ascii="Arial" w:hAnsi="Arial" w:cs="Arial"/>
          <w:color w:val="000000"/>
        </w:rPr>
        <w:t xml:space="preserve">rovisions </w:t>
      </w:r>
      <w:r>
        <w:rPr>
          <w:rFonts w:ascii="Arial" w:hAnsi="Arial" w:cs="Arial"/>
          <w:color w:val="000000"/>
        </w:rPr>
        <w:t xml:space="preserve">to add to the </w:t>
      </w:r>
      <w:r w:rsidR="00AB3A65">
        <w:rPr>
          <w:rFonts w:ascii="Arial" w:hAnsi="Arial" w:cs="Arial"/>
          <w:color w:val="000000"/>
        </w:rPr>
        <w:t>already blurred</w:t>
      </w:r>
      <w:r>
        <w:rPr>
          <w:rFonts w:ascii="Arial" w:hAnsi="Arial" w:cs="Arial"/>
          <w:color w:val="000000"/>
        </w:rPr>
        <w:t xml:space="preserve"> </w:t>
      </w:r>
      <w:r w:rsidRPr="00A3379D">
        <w:rPr>
          <w:rFonts w:ascii="Arial" w:hAnsi="Arial" w:cs="Arial"/>
          <w:color w:val="000000"/>
        </w:rPr>
        <w:t xml:space="preserve">health and NDIS </w:t>
      </w:r>
      <w:r>
        <w:rPr>
          <w:rFonts w:ascii="Arial" w:hAnsi="Arial" w:cs="Arial"/>
          <w:color w:val="000000"/>
        </w:rPr>
        <w:t>boundaries.</w:t>
      </w:r>
    </w:p>
    <w:p w14:paraId="523FB9AC" w14:textId="77777777" w:rsidR="00CF1777" w:rsidRDefault="00CF1777" w:rsidP="00CF1777">
      <w:pPr>
        <w:rPr>
          <w:rFonts w:ascii="Arial" w:hAnsi="Arial" w:cs="Arial"/>
          <w:color w:val="000000"/>
        </w:rPr>
      </w:pPr>
    </w:p>
    <w:p w14:paraId="5A0BBF00" w14:textId="52C83F37" w:rsidR="00CF1777" w:rsidRDefault="008968D4" w:rsidP="00CF1777">
      <w:pPr>
        <w:rPr>
          <w:rFonts w:ascii="Arial" w:hAnsi="Arial" w:cs="Arial"/>
          <w:color w:val="000000"/>
        </w:rPr>
      </w:pPr>
      <w:r w:rsidRPr="008968D4">
        <w:rPr>
          <w:rFonts w:ascii="Arial" w:hAnsi="Arial" w:cs="Arial"/>
          <w:color w:val="000000"/>
        </w:rPr>
        <w:t xml:space="preserve">People with disability very often experience significant barriers to accessing medical treatments. </w:t>
      </w:r>
      <w:r w:rsidR="0080684D">
        <w:rPr>
          <w:rFonts w:ascii="Arial" w:hAnsi="Arial" w:cs="Arial"/>
          <w:color w:val="000000"/>
        </w:rPr>
        <w:t>This is</w:t>
      </w:r>
      <w:r>
        <w:rPr>
          <w:rFonts w:ascii="Arial" w:hAnsi="Arial" w:cs="Arial"/>
          <w:color w:val="000000"/>
        </w:rPr>
        <w:t xml:space="preserve"> </w:t>
      </w:r>
      <w:r w:rsidRPr="008968D4">
        <w:rPr>
          <w:rFonts w:ascii="Arial" w:hAnsi="Arial" w:cs="Arial"/>
          <w:color w:val="000000"/>
        </w:rPr>
        <w:t xml:space="preserve">further exacerbated when they </w:t>
      </w:r>
      <w:r w:rsidR="0080684D">
        <w:rPr>
          <w:rFonts w:ascii="Arial" w:hAnsi="Arial" w:cs="Arial"/>
          <w:color w:val="000000"/>
        </w:rPr>
        <w:t>do not receive</w:t>
      </w:r>
      <w:r w:rsidRPr="008968D4">
        <w:rPr>
          <w:rFonts w:ascii="Arial" w:hAnsi="Arial" w:cs="Arial"/>
          <w:color w:val="000000"/>
        </w:rPr>
        <w:t xml:space="preserve"> the </w:t>
      </w:r>
      <w:r w:rsidR="0080684D" w:rsidRPr="008968D4">
        <w:rPr>
          <w:rFonts w:ascii="Arial" w:hAnsi="Arial" w:cs="Arial"/>
          <w:color w:val="000000"/>
        </w:rPr>
        <w:t>appropriate</w:t>
      </w:r>
      <w:r w:rsidRPr="008968D4">
        <w:rPr>
          <w:rFonts w:ascii="Arial" w:hAnsi="Arial" w:cs="Arial"/>
          <w:color w:val="000000"/>
        </w:rPr>
        <w:t xml:space="preserve"> supports to </w:t>
      </w:r>
      <w:r w:rsidR="0080684D" w:rsidRPr="008968D4">
        <w:rPr>
          <w:rFonts w:ascii="Arial" w:hAnsi="Arial" w:cs="Arial"/>
          <w:color w:val="000000"/>
        </w:rPr>
        <w:t>access</w:t>
      </w:r>
      <w:r w:rsidRPr="008968D4">
        <w:rPr>
          <w:rFonts w:ascii="Arial" w:hAnsi="Arial" w:cs="Arial"/>
          <w:color w:val="000000"/>
        </w:rPr>
        <w:t xml:space="preserve"> their medical appointments, treatments</w:t>
      </w:r>
      <w:r w:rsidR="0080684D">
        <w:rPr>
          <w:rFonts w:ascii="Arial" w:hAnsi="Arial" w:cs="Arial"/>
          <w:color w:val="000000"/>
        </w:rPr>
        <w:t>,</w:t>
      </w:r>
      <w:r w:rsidRPr="008968D4">
        <w:rPr>
          <w:rFonts w:ascii="Arial" w:hAnsi="Arial" w:cs="Arial"/>
          <w:color w:val="000000"/>
        </w:rPr>
        <w:t xml:space="preserve"> and care. </w:t>
      </w:r>
      <w:r w:rsidR="0080684D">
        <w:rPr>
          <w:rFonts w:ascii="Arial" w:hAnsi="Arial" w:cs="Arial"/>
          <w:color w:val="000000"/>
        </w:rPr>
        <w:t>As a consequence</w:t>
      </w:r>
      <w:r w:rsidRPr="008968D4">
        <w:rPr>
          <w:rFonts w:ascii="Arial" w:hAnsi="Arial" w:cs="Arial"/>
          <w:color w:val="000000"/>
        </w:rPr>
        <w:t xml:space="preserve">, the </w:t>
      </w:r>
      <w:r w:rsidR="0080684D">
        <w:rPr>
          <w:rFonts w:ascii="Arial" w:hAnsi="Arial" w:cs="Arial"/>
          <w:color w:val="000000"/>
        </w:rPr>
        <w:t>requirement that</w:t>
      </w:r>
      <w:r w:rsidRPr="008968D4">
        <w:rPr>
          <w:rFonts w:ascii="Arial" w:hAnsi="Arial" w:cs="Arial"/>
          <w:color w:val="000000"/>
        </w:rPr>
        <w:t xml:space="preserve"> those with psychosocial disability be addressing their treatment in order to be eligible for the NDIS limits their ability to qualify, as they may </w:t>
      </w:r>
      <w:r w:rsidR="0080684D">
        <w:rPr>
          <w:rFonts w:ascii="Arial" w:hAnsi="Arial" w:cs="Arial"/>
          <w:color w:val="000000"/>
        </w:rPr>
        <w:t>require</w:t>
      </w:r>
      <w:r w:rsidRPr="008968D4">
        <w:rPr>
          <w:rFonts w:ascii="Arial" w:hAnsi="Arial" w:cs="Arial"/>
          <w:color w:val="000000"/>
        </w:rPr>
        <w:t xml:space="preserve"> </w:t>
      </w:r>
      <w:r w:rsidR="0080684D">
        <w:rPr>
          <w:rFonts w:ascii="Arial" w:hAnsi="Arial" w:cs="Arial"/>
          <w:color w:val="000000"/>
        </w:rPr>
        <w:t xml:space="preserve">additional </w:t>
      </w:r>
      <w:r w:rsidRPr="008968D4">
        <w:rPr>
          <w:rFonts w:ascii="Arial" w:hAnsi="Arial" w:cs="Arial"/>
          <w:color w:val="000000"/>
        </w:rPr>
        <w:t>support</w:t>
      </w:r>
      <w:r w:rsidR="0080684D">
        <w:rPr>
          <w:rFonts w:ascii="Arial" w:hAnsi="Arial" w:cs="Arial"/>
          <w:color w:val="000000"/>
        </w:rPr>
        <w:t>s</w:t>
      </w:r>
      <w:r w:rsidRPr="008968D4">
        <w:rPr>
          <w:rFonts w:ascii="Arial" w:hAnsi="Arial" w:cs="Arial"/>
          <w:color w:val="000000"/>
        </w:rPr>
        <w:t xml:space="preserve"> to access treatment in the first place.</w:t>
      </w:r>
    </w:p>
    <w:p w14:paraId="75F3A011" w14:textId="77777777" w:rsidR="008968D4" w:rsidRDefault="008968D4" w:rsidP="00CF1777">
      <w:pPr>
        <w:rPr>
          <w:rFonts w:ascii="Arial" w:hAnsi="Arial" w:cs="Arial"/>
          <w:color w:val="000000"/>
        </w:rPr>
      </w:pPr>
    </w:p>
    <w:p w14:paraId="0FAB3ECA" w14:textId="7E817A88" w:rsidR="00CF1777" w:rsidRDefault="00CF1777" w:rsidP="00CF1777">
      <w:pPr>
        <w:rPr>
          <w:rFonts w:ascii="Arial" w:hAnsi="Arial" w:cs="Arial"/>
          <w:color w:val="000000"/>
        </w:rPr>
      </w:pPr>
      <w:r>
        <w:rPr>
          <w:rFonts w:ascii="Arial" w:hAnsi="Arial" w:cs="Arial"/>
          <w:color w:val="000000"/>
        </w:rPr>
        <w:t xml:space="preserve">AFDO would also highlight that some treatment options potential NDIS participants may seek to access, by way of determining eligibility to NDIS participation, are often only available through the private health system – beyond the financial reach of many receiving income supports. </w:t>
      </w:r>
      <w:r w:rsidR="00AB3A65">
        <w:rPr>
          <w:rFonts w:ascii="Arial" w:hAnsi="Arial" w:cs="Arial"/>
          <w:color w:val="000000"/>
        </w:rPr>
        <w:t>AFDO is</w:t>
      </w:r>
      <w:r w:rsidR="00CD7DAE">
        <w:rPr>
          <w:rFonts w:ascii="Arial" w:hAnsi="Arial" w:cs="Arial"/>
          <w:color w:val="000000"/>
        </w:rPr>
        <w:t xml:space="preserve"> concerned this</w:t>
      </w:r>
      <w:r>
        <w:rPr>
          <w:rFonts w:ascii="Arial" w:hAnsi="Arial" w:cs="Arial"/>
          <w:color w:val="000000"/>
        </w:rPr>
        <w:t xml:space="preserve"> financial barrier </w:t>
      </w:r>
      <w:r w:rsidR="00CD7DAE">
        <w:rPr>
          <w:rFonts w:ascii="Arial" w:hAnsi="Arial" w:cs="Arial"/>
          <w:color w:val="000000"/>
        </w:rPr>
        <w:t xml:space="preserve">may </w:t>
      </w:r>
      <w:r>
        <w:rPr>
          <w:rFonts w:ascii="Arial" w:hAnsi="Arial" w:cs="Arial"/>
          <w:color w:val="000000"/>
        </w:rPr>
        <w:t>penalise t</w:t>
      </w:r>
      <w:r w:rsidR="00CD7DAE">
        <w:rPr>
          <w:rFonts w:ascii="Arial" w:hAnsi="Arial" w:cs="Arial"/>
          <w:color w:val="000000"/>
        </w:rPr>
        <w:t>hem by preventing</w:t>
      </w:r>
      <w:r>
        <w:rPr>
          <w:rFonts w:ascii="Arial" w:hAnsi="Arial" w:cs="Arial"/>
          <w:color w:val="000000"/>
        </w:rPr>
        <w:t xml:space="preserve"> access into the NDIS Scheme</w:t>
      </w:r>
      <w:r w:rsidR="00CD7DAE">
        <w:rPr>
          <w:rFonts w:ascii="Arial" w:hAnsi="Arial" w:cs="Arial"/>
          <w:color w:val="000000"/>
        </w:rPr>
        <w:t>.</w:t>
      </w:r>
    </w:p>
    <w:p w14:paraId="3794926A" w14:textId="77777777" w:rsidR="00CF1777" w:rsidRPr="00000FFC" w:rsidRDefault="00CF1777" w:rsidP="00CF1777">
      <w:pPr>
        <w:rPr>
          <w:rFonts w:ascii="Arial" w:hAnsi="Arial" w:cs="Arial"/>
        </w:rPr>
      </w:pPr>
      <w:r>
        <w:rPr>
          <w:rFonts w:ascii="Arial" w:hAnsi="Arial" w:cs="Arial"/>
          <w:color w:val="000000"/>
        </w:rPr>
        <w:t xml:space="preserve">  </w:t>
      </w:r>
    </w:p>
    <w:p w14:paraId="59C1CDD7" w14:textId="77777777" w:rsidR="00CF1777" w:rsidRDefault="00CF1777" w:rsidP="00CF1777">
      <w:pPr>
        <w:rPr>
          <w:rFonts w:ascii="Arial" w:hAnsi="Arial" w:cs="Arial"/>
          <w:color w:val="000000"/>
        </w:rPr>
      </w:pPr>
      <w:r>
        <w:rPr>
          <w:rFonts w:ascii="Arial" w:hAnsi="Arial" w:cs="Arial"/>
          <w:color w:val="000000"/>
        </w:rPr>
        <w:t xml:space="preserve">AFDO would seek clarification, therefore, on the requirement to seek treatment – is the intent to bring people with psychosocial disability </w:t>
      </w:r>
      <w:r w:rsidRPr="00000FFC">
        <w:rPr>
          <w:rFonts w:ascii="Arial" w:hAnsi="Arial" w:cs="Arial"/>
          <w:color w:val="000000"/>
        </w:rPr>
        <w:t>above the substantially reduced capacity</w:t>
      </w:r>
      <w:r>
        <w:rPr>
          <w:rFonts w:ascii="Arial" w:hAnsi="Arial" w:cs="Arial"/>
          <w:color w:val="000000"/>
        </w:rPr>
        <w:t xml:space="preserve"> line</w:t>
      </w:r>
      <w:r w:rsidRPr="00000FFC">
        <w:rPr>
          <w:rFonts w:ascii="Arial" w:hAnsi="Arial" w:cs="Arial"/>
          <w:color w:val="000000"/>
        </w:rPr>
        <w:t>?</w:t>
      </w:r>
      <w:r>
        <w:rPr>
          <w:rFonts w:ascii="Arial" w:hAnsi="Arial" w:cs="Arial"/>
          <w:color w:val="000000"/>
        </w:rPr>
        <w:t xml:space="preserve"> Given it can take considerable time for some conditions to be ‘managed’, are people to be denied NDIS supports during that process?</w:t>
      </w:r>
    </w:p>
    <w:p w14:paraId="3164C889" w14:textId="77777777" w:rsidR="00CF1777" w:rsidRPr="00CF1777" w:rsidRDefault="00CF1777" w:rsidP="00666B23">
      <w:pPr>
        <w:rPr>
          <w:rFonts w:ascii="Arial" w:hAnsi="Arial" w:cs="Arial"/>
        </w:rPr>
      </w:pPr>
    </w:p>
    <w:p w14:paraId="41EB38E7" w14:textId="77777777" w:rsidR="00CF1777" w:rsidRDefault="00CF1777" w:rsidP="00666B23">
      <w:pPr>
        <w:rPr>
          <w:rFonts w:ascii="Arial" w:hAnsi="Arial" w:cs="Arial"/>
          <w:b/>
          <w:bCs/>
        </w:rPr>
      </w:pPr>
    </w:p>
    <w:p w14:paraId="29CD9726" w14:textId="7746AEC9" w:rsidR="00D34372" w:rsidRDefault="00D34372" w:rsidP="00666B23">
      <w:pPr>
        <w:rPr>
          <w:rFonts w:ascii="Arial" w:hAnsi="Arial" w:cs="Arial"/>
        </w:rPr>
      </w:pPr>
      <w:r w:rsidRPr="00D80D49">
        <w:rPr>
          <w:rFonts w:ascii="Arial" w:hAnsi="Arial" w:cs="Arial"/>
          <w:b/>
          <w:bCs/>
        </w:rPr>
        <w:t>Language Matters</w:t>
      </w:r>
      <w:r w:rsidR="004F1DD8" w:rsidRPr="00D80D49">
        <w:rPr>
          <w:rFonts w:ascii="Arial" w:hAnsi="Arial" w:cs="Arial"/>
        </w:rPr>
        <w:br/>
      </w:r>
      <w:r w:rsidRPr="00D80D49">
        <w:rPr>
          <w:rFonts w:ascii="Arial" w:hAnsi="Arial" w:cs="Arial"/>
        </w:rPr>
        <w:t>AFDO would urge NDIA to keep all and any changes to the NDIS Scheme in keeping with the ‘social model of disability’ and within the original spirit and intent of the Act</w:t>
      </w:r>
      <w:r w:rsidR="00867DB8" w:rsidRPr="00D80D49">
        <w:rPr>
          <w:rFonts w:ascii="Arial" w:hAnsi="Arial" w:cs="Arial"/>
        </w:rPr>
        <w:t>. In doing so,</w:t>
      </w:r>
      <w:r w:rsidRPr="00D80D49">
        <w:rPr>
          <w:rFonts w:ascii="Arial" w:hAnsi="Arial" w:cs="Arial"/>
        </w:rPr>
        <w:t xml:space="preserve"> language within the Act, Rules, principles, guidelines</w:t>
      </w:r>
      <w:r w:rsidR="007A2E96">
        <w:rPr>
          <w:rFonts w:ascii="Arial" w:hAnsi="Arial" w:cs="Arial"/>
        </w:rPr>
        <w:t>,</w:t>
      </w:r>
      <w:r w:rsidRPr="00D80D49">
        <w:rPr>
          <w:rFonts w:ascii="Arial" w:hAnsi="Arial" w:cs="Arial"/>
        </w:rPr>
        <w:t xml:space="preserve"> and policies </w:t>
      </w:r>
      <w:r w:rsidR="00867DB8" w:rsidRPr="00D80D49">
        <w:rPr>
          <w:rFonts w:ascii="Arial" w:hAnsi="Arial" w:cs="Arial"/>
        </w:rPr>
        <w:t>will remain</w:t>
      </w:r>
      <w:r w:rsidRPr="00D80D49">
        <w:rPr>
          <w:rFonts w:ascii="Arial" w:hAnsi="Arial" w:cs="Arial"/>
        </w:rPr>
        <w:t xml:space="preserve"> reflective and respectful of all people with disability</w:t>
      </w:r>
      <w:r w:rsidR="007A2E96">
        <w:rPr>
          <w:rFonts w:ascii="Arial" w:hAnsi="Arial" w:cs="Arial"/>
        </w:rPr>
        <w:t>,</w:t>
      </w:r>
      <w:r w:rsidR="00892098" w:rsidRPr="00D80D49">
        <w:rPr>
          <w:rFonts w:ascii="Arial" w:hAnsi="Arial" w:cs="Arial"/>
        </w:rPr>
        <w:t xml:space="preserve"> regardless of culture.</w:t>
      </w:r>
    </w:p>
    <w:p w14:paraId="532825A1" w14:textId="77777777" w:rsidR="007A2E96" w:rsidRDefault="007A2E96" w:rsidP="002D7707">
      <w:pPr>
        <w:rPr>
          <w:rFonts w:ascii="Arial" w:hAnsi="Arial" w:cs="Arial"/>
        </w:rPr>
      </w:pPr>
    </w:p>
    <w:p w14:paraId="00AB7EC8" w14:textId="56380BCB" w:rsidR="002D7707" w:rsidRPr="007A2E96" w:rsidRDefault="002D7707" w:rsidP="002D7707">
      <w:pPr>
        <w:rPr>
          <w:rFonts w:ascii="Arial" w:hAnsi="Arial" w:cs="Arial"/>
          <w:i/>
          <w:iCs/>
          <w:lang w:eastAsia="en-US"/>
        </w:rPr>
      </w:pPr>
      <w:r w:rsidRPr="002D7707">
        <w:rPr>
          <w:rFonts w:ascii="Arial" w:hAnsi="Arial" w:cs="Arial"/>
        </w:rPr>
        <w:t xml:space="preserve">Specifically, AFDO would draw attention to Section 50J of the </w:t>
      </w:r>
      <w:r w:rsidRPr="002D7707">
        <w:rPr>
          <w:rFonts w:ascii="Arial" w:hAnsi="Arial" w:cs="Arial"/>
          <w:i/>
          <w:iCs/>
        </w:rPr>
        <w:t>Review of proposed changes to the National Disability Insurance Scheme Act 2013</w:t>
      </w:r>
      <w:r w:rsidR="007A2E96">
        <w:rPr>
          <w:rFonts w:ascii="Arial" w:hAnsi="Arial" w:cs="Arial"/>
          <w:i/>
          <w:iCs/>
          <w:lang w:eastAsia="en-US"/>
        </w:rPr>
        <w:t xml:space="preserve"> </w:t>
      </w:r>
      <w:r w:rsidRPr="002D7707">
        <w:rPr>
          <w:rFonts w:ascii="Arial" w:hAnsi="Arial" w:cs="Arial"/>
          <w:i/>
          <w:iCs/>
        </w:rPr>
        <w:t>(NDIS Act)</w:t>
      </w:r>
      <w:r w:rsidR="007A2E96">
        <w:rPr>
          <w:rFonts w:ascii="Arial" w:hAnsi="Arial" w:cs="Arial"/>
        </w:rPr>
        <w:t>, which states:</w:t>
      </w:r>
    </w:p>
    <w:p w14:paraId="4E2B785A" w14:textId="77777777" w:rsidR="002D7707" w:rsidRPr="002D7707" w:rsidRDefault="002D7707" w:rsidP="002D7707">
      <w:pPr>
        <w:rPr>
          <w:rFonts w:ascii="Arial" w:hAnsi="Arial" w:cs="Arial"/>
        </w:rPr>
      </w:pPr>
    </w:p>
    <w:p w14:paraId="74B4E94A" w14:textId="77777777" w:rsidR="002D7707" w:rsidRPr="002D7707" w:rsidRDefault="002D7707" w:rsidP="007A2E96">
      <w:pPr>
        <w:pStyle w:val="NoSpacing"/>
        <w:ind w:left="720"/>
        <w:rPr>
          <w:rFonts w:ascii="Arial" w:hAnsi="Arial" w:cs="Arial"/>
          <w:i/>
          <w:iCs/>
        </w:rPr>
      </w:pPr>
      <w:r w:rsidRPr="002D7707">
        <w:rPr>
          <w:rFonts w:ascii="Arial" w:hAnsi="Arial" w:cs="Arial"/>
          <w:i/>
          <w:iCs/>
        </w:rPr>
        <w:t xml:space="preserve">50J CEO to comply with requirements in relation to prospective participants or participants The National Disability Insurance Scheme rules may prescribe requirements with which the CEO must comply in relation to the following: </w:t>
      </w:r>
    </w:p>
    <w:p w14:paraId="5B66A3F5" w14:textId="3D0528CE" w:rsidR="002D7707" w:rsidRPr="002D7707" w:rsidRDefault="002D7707" w:rsidP="007A2E96">
      <w:pPr>
        <w:pStyle w:val="NoSpacing"/>
        <w:ind w:left="720" w:firstLine="720"/>
        <w:rPr>
          <w:rFonts w:ascii="Arial" w:hAnsi="Arial" w:cs="Arial"/>
          <w:i/>
          <w:iCs/>
        </w:rPr>
      </w:pPr>
      <w:r w:rsidRPr="00BD403E">
        <w:rPr>
          <w:rFonts w:ascii="Arial" w:hAnsi="Arial" w:cs="Arial"/>
          <w:i/>
          <w:iCs/>
        </w:rPr>
        <w:t xml:space="preserve">(a) the preparation of plans </w:t>
      </w:r>
      <w:r w:rsidR="00BD403E" w:rsidRPr="00BD403E">
        <w:rPr>
          <w:rFonts w:ascii="Arial" w:hAnsi="Arial" w:cs="Arial"/>
          <w:b/>
          <w:bCs/>
          <w:i/>
          <w:iCs/>
        </w:rPr>
        <w:t>for</w:t>
      </w:r>
      <w:r w:rsidRPr="00BD403E">
        <w:rPr>
          <w:rFonts w:ascii="Arial" w:hAnsi="Arial" w:cs="Arial"/>
          <w:i/>
          <w:iCs/>
        </w:rPr>
        <w:t xml:space="preserve"> participants;</w:t>
      </w:r>
      <w:r w:rsidRPr="002D7707">
        <w:rPr>
          <w:rFonts w:ascii="Arial" w:hAnsi="Arial" w:cs="Arial"/>
          <w:i/>
          <w:iCs/>
        </w:rPr>
        <w:t xml:space="preserve"> </w:t>
      </w:r>
    </w:p>
    <w:p w14:paraId="1AAF1586" w14:textId="6E415D9E" w:rsidR="00D77AB8" w:rsidRDefault="002D7707" w:rsidP="00D77AB8">
      <w:pPr>
        <w:ind w:left="720" w:firstLine="720"/>
        <w:rPr>
          <w:rFonts w:ascii="Arial" w:hAnsi="Arial" w:cs="Arial"/>
          <w:i/>
          <w:iCs/>
        </w:rPr>
      </w:pPr>
      <w:r w:rsidRPr="002D7707">
        <w:rPr>
          <w:rFonts w:ascii="Arial" w:hAnsi="Arial" w:cs="Arial"/>
          <w:i/>
          <w:iCs/>
        </w:rPr>
        <w:t>(b) plans that have come into effect for participants;</w:t>
      </w:r>
    </w:p>
    <w:p w14:paraId="5CB174F3" w14:textId="77777777" w:rsidR="00D77AB8" w:rsidRPr="002D7707" w:rsidRDefault="00D77AB8" w:rsidP="00D77AB8">
      <w:pPr>
        <w:ind w:left="720" w:firstLine="720"/>
        <w:rPr>
          <w:rFonts w:ascii="Arial" w:hAnsi="Arial" w:cs="Arial"/>
          <w:i/>
          <w:iCs/>
        </w:rPr>
      </w:pPr>
    </w:p>
    <w:p w14:paraId="0036273B" w14:textId="566DE99B" w:rsidR="002D7707" w:rsidRPr="00D77AB8" w:rsidRDefault="00F639E4" w:rsidP="002D7707">
      <w:pPr>
        <w:rPr>
          <w:rFonts w:ascii="Arial" w:hAnsi="Arial" w:cs="Arial"/>
        </w:rPr>
      </w:pPr>
      <w:r>
        <w:rPr>
          <w:rFonts w:ascii="Arial" w:hAnsi="Arial" w:cs="Arial"/>
        </w:rPr>
        <w:t xml:space="preserve">Rephrasing sentence </w:t>
      </w:r>
      <w:r>
        <w:rPr>
          <w:rFonts w:ascii="Arial" w:hAnsi="Arial" w:cs="Arial"/>
          <w:i/>
          <w:iCs/>
        </w:rPr>
        <w:t>(b)</w:t>
      </w:r>
      <w:r>
        <w:rPr>
          <w:rFonts w:ascii="Arial" w:hAnsi="Arial" w:cs="Arial"/>
        </w:rPr>
        <w:t xml:space="preserve"> to read “</w:t>
      </w:r>
      <w:r w:rsidR="00D77AB8" w:rsidRPr="00823144">
        <w:rPr>
          <w:rFonts w:ascii="Arial" w:hAnsi="Arial" w:cs="Arial"/>
          <w:i/>
          <w:iCs/>
        </w:rPr>
        <w:t xml:space="preserve">the preparation of plans </w:t>
      </w:r>
      <w:r w:rsidR="00D77AB8" w:rsidRPr="00823144">
        <w:rPr>
          <w:rFonts w:ascii="Arial" w:hAnsi="Arial" w:cs="Arial"/>
          <w:b/>
          <w:bCs/>
          <w:i/>
          <w:iCs/>
        </w:rPr>
        <w:t>with</w:t>
      </w:r>
      <w:r w:rsidR="00D77AB8" w:rsidRPr="00823144">
        <w:rPr>
          <w:rFonts w:ascii="Arial" w:hAnsi="Arial" w:cs="Arial"/>
          <w:i/>
          <w:iCs/>
        </w:rPr>
        <w:t xml:space="preserve"> participants</w:t>
      </w:r>
      <w:r w:rsidR="00D77AB8">
        <w:rPr>
          <w:rFonts w:ascii="Arial" w:hAnsi="Arial" w:cs="Arial"/>
        </w:rPr>
        <w:t xml:space="preserve">” </w:t>
      </w:r>
      <w:r w:rsidR="00DB7C12">
        <w:rPr>
          <w:rFonts w:ascii="Arial" w:hAnsi="Arial" w:cs="Arial"/>
        </w:rPr>
        <w:t xml:space="preserve">would be a more inclusive </w:t>
      </w:r>
      <w:r w:rsidR="00823144">
        <w:rPr>
          <w:rFonts w:ascii="Arial" w:hAnsi="Arial" w:cs="Arial"/>
        </w:rPr>
        <w:t>approach.</w:t>
      </w:r>
    </w:p>
    <w:p w14:paraId="08123155" w14:textId="77777777" w:rsidR="00BD403E" w:rsidRPr="002D7707" w:rsidRDefault="00BD403E" w:rsidP="002D7707">
      <w:pPr>
        <w:rPr>
          <w:rFonts w:ascii="Arial" w:hAnsi="Arial" w:cs="Arial"/>
        </w:rPr>
      </w:pPr>
    </w:p>
    <w:p w14:paraId="6F040AEA" w14:textId="0DDD7C07" w:rsidR="00F13E58" w:rsidRDefault="002D7707" w:rsidP="0081024C">
      <w:pPr>
        <w:rPr>
          <w:rFonts w:ascii="Arial" w:hAnsi="Arial" w:cs="Arial"/>
        </w:rPr>
      </w:pPr>
      <w:r w:rsidRPr="002D7707">
        <w:rPr>
          <w:rFonts w:ascii="Arial" w:hAnsi="Arial" w:cs="Arial"/>
        </w:rPr>
        <w:t xml:space="preserve">AFDO strongly holds to the view that </w:t>
      </w:r>
      <w:r w:rsidRPr="00823144">
        <w:rPr>
          <w:rFonts w:ascii="Arial" w:hAnsi="Arial" w:cs="Arial"/>
          <w:i/>
          <w:iCs/>
        </w:rPr>
        <w:t>all</w:t>
      </w:r>
      <w:r w:rsidRPr="002D7707">
        <w:rPr>
          <w:rFonts w:ascii="Arial" w:hAnsi="Arial" w:cs="Arial"/>
        </w:rPr>
        <w:t xml:space="preserve"> participants should have an active, meaningful</w:t>
      </w:r>
      <w:r w:rsidR="00823144">
        <w:rPr>
          <w:rFonts w:ascii="Arial" w:hAnsi="Arial" w:cs="Arial"/>
        </w:rPr>
        <w:t>,</w:t>
      </w:r>
      <w:r w:rsidRPr="002D7707">
        <w:rPr>
          <w:rFonts w:ascii="Arial" w:hAnsi="Arial" w:cs="Arial"/>
        </w:rPr>
        <w:t xml:space="preserve"> and ongoing contribution to setting their desired direction through the preparation and reassessment process –  for their entire participation with NDIS. </w:t>
      </w:r>
    </w:p>
    <w:p w14:paraId="2B0C31C1" w14:textId="77777777" w:rsidR="00823144" w:rsidRDefault="00823144" w:rsidP="0081024C">
      <w:pPr>
        <w:rPr>
          <w:rFonts w:ascii="Arial" w:hAnsi="Arial" w:cs="Arial"/>
        </w:rPr>
      </w:pPr>
    </w:p>
    <w:p w14:paraId="6ACA5BA8" w14:textId="77777777" w:rsidR="007A2E96" w:rsidRDefault="007A2E96" w:rsidP="0081024C">
      <w:pPr>
        <w:rPr>
          <w:rFonts w:ascii="Arial" w:hAnsi="Arial" w:cs="Arial"/>
        </w:rPr>
      </w:pPr>
    </w:p>
    <w:p w14:paraId="59FFE293" w14:textId="7A8C2F6B" w:rsidR="0081024C" w:rsidRPr="00D80D49" w:rsidRDefault="00EB4844" w:rsidP="0081024C">
      <w:pPr>
        <w:rPr>
          <w:rFonts w:ascii="Arial" w:hAnsi="Arial" w:cs="Arial"/>
        </w:rPr>
      </w:pPr>
      <w:r w:rsidRPr="00D80D49">
        <w:rPr>
          <w:rFonts w:ascii="Arial" w:hAnsi="Arial" w:cs="Arial"/>
          <w:b/>
          <w:bCs/>
        </w:rPr>
        <w:t xml:space="preserve">Terms </w:t>
      </w:r>
      <w:r w:rsidR="008D1BE4" w:rsidRPr="00D80D49">
        <w:rPr>
          <w:rFonts w:ascii="Arial" w:hAnsi="Arial" w:cs="Arial"/>
          <w:b/>
          <w:bCs/>
        </w:rPr>
        <w:t>Requiring Clarification</w:t>
      </w:r>
      <w:r w:rsidR="002E48BF" w:rsidRPr="00D80D49">
        <w:rPr>
          <w:rFonts w:ascii="Arial" w:hAnsi="Arial" w:cs="Arial"/>
          <w:b/>
          <w:bCs/>
        </w:rPr>
        <w:br/>
      </w:r>
      <w:r w:rsidR="008D1BE4" w:rsidRPr="00D80D49">
        <w:rPr>
          <w:rFonts w:ascii="Arial" w:hAnsi="Arial" w:cs="Arial"/>
        </w:rPr>
        <w:t xml:space="preserve">AFDO has identified a number of </w:t>
      </w:r>
      <w:r w:rsidR="003521AF" w:rsidRPr="00D80D49">
        <w:rPr>
          <w:rFonts w:ascii="Arial" w:hAnsi="Arial" w:cs="Arial"/>
        </w:rPr>
        <w:t xml:space="preserve">terms in the proposed amendments that </w:t>
      </w:r>
      <w:r w:rsidR="006F6BAB" w:rsidRPr="00D80D49">
        <w:rPr>
          <w:rFonts w:ascii="Arial" w:hAnsi="Arial" w:cs="Arial"/>
        </w:rPr>
        <w:t>lack clear definition</w:t>
      </w:r>
      <w:r w:rsidR="00340EE1" w:rsidRPr="00D80D49">
        <w:rPr>
          <w:rFonts w:ascii="Arial" w:hAnsi="Arial" w:cs="Arial"/>
        </w:rPr>
        <w:t xml:space="preserve"> and are </w:t>
      </w:r>
      <w:r w:rsidR="0081024C" w:rsidRPr="00D80D49">
        <w:rPr>
          <w:rFonts w:ascii="Arial" w:hAnsi="Arial" w:cs="Arial"/>
        </w:rPr>
        <w:t>potential</w:t>
      </w:r>
      <w:r w:rsidR="00892098" w:rsidRPr="00D80D49">
        <w:rPr>
          <w:rFonts w:ascii="Arial" w:hAnsi="Arial" w:cs="Arial"/>
        </w:rPr>
        <w:t>l</w:t>
      </w:r>
      <w:r w:rsidR="0081024C" w:rsidRPr="00D80D49">
        <w:rPr>
          <w:rFonts w:ascii="Arial" w:hAnsi="Arial" w:cs="Arial"/>
        </w:rPr>
        <w:t>y</w:t>
      </w:r>
      <w:r w:rsidR="00340EE1" w:rsidRPr="00D80D49">
        <w:rPr>
          <w:rFonts w:ascii="Arial" w:hAnsi="Arial" w:cs="Arial"/>
        </w:rPr>
        <w:t xml:space="preserve"> open to interpretation</w:t>
      </w:r>
      <w:r w:rsidR="0081024C" w:rsidRPr="00D80D49">
        <w:rPr>
          <w:rFonts w:ascii="Arial" w:hAnsi="Arial" w:cs="Arial"/>
        </w:rPr>
        <w:t xml:space="preserve"> and inconsistent application</w:t>
      </w:r>
      <w:r w:rsidR="006F6BAB" w:rsidRPr="00D80D49">
        <w:rPr>
          <w:rFonts w:ascii="Arial" w:hAnsi="Arial" w:cs="Arial"/>
        </w:rPr>
        <w:t xml:space="preserve">. </w:t>
      </w:r>
      <w:r w:rsidR="0081024C" w:rsidRPr="00D80D49">
        <w:rPr>
          <w:rFonts w:ascii="Arial" w:hAnsi="Arial" w:cs="Arial"/>
        </w:rPr>
        <w:t xml:space="preserve">AFDO is greatly concerned the amendments will be meaningless without clarification of the following widely used NDIS terms: </w:t>
      </w:r>
    </w:p>
    <w:p w14:paraId="5D3B166F" w14:textId="3ED32EF4" w:rsidR="006D23DF" w:rsidRPr="00D80D49" w:rsidRDefault="00867DB8" w:rsidP="0081024C">
      <w:pPr>
        <w:pStyle w:val="ListParagraph"/>
        <w:numPr>
          <w:ilvl w:val="0"/>
          <w:numId w:val="23"/>
        </w:numPr>
        <w:rPr>
          <w:rFonts w:ascii="Arial" w:hAnsi="Arial" w:cs="Arial"/>
          <w:b/>
          <w:bCs/>
        </w:rPr>
      </w:pPr>
      <w:r w:rsidRPr="00D80D49">
        <w:rPr>
          <w:rFonts w:ascii="Arial" w:hAnsi="Arial" w:cs="Arial"/>
          <w:b/>
          <w:bCs/>
        </w:rPr>
        <w:t>‘</w:t>
      </w:r>
      <w:r w:rsidR="007C6A37" w:rsidRPr="00D80D49">
        <w:rPr>
          <w:rFonts w:ascii="Arial" w:hAnsi="Arial" w:cs="Arial"/>
          <w:b/>
          <w:bCs/>
        </w:rPr>
        <w:t xml:space="preserve">Permanent </w:t>
      </w:r>
      <w:r w:rsidR="009218D0" w:rsidRPr="00D80D49">
        <w:rPr>
          <w:rFonts w:ascii="Arial" w:hAnsi="Arial" w:cs="Arial"/>
          <w:b/>
          <w:bCs/>
        </w:rPr>
        <w:t>d</w:t>
      </w:r>
      <w:r w:rsidR="007C6A37" w:rsidRPr="00D80D49">
        <w:rPr>
          <w:rFonts w:ascii="Arial" w:hAnsi="Arial" w:cs="Arial"/>
          <w:b/>
          <w:bCs/>
        </w:rPr>
        <w:t>isability</w:t>
      </w:r>
      <w:r w:rsidRPr="00D80D49">
        <w:rPr>
          <w:rFonts w:ascii="Arial" w:hAnsi="Arial" w:cs="Arial"/>
          <w:b/>
          <w:bCs/>
        </w:rPr>
        <w:t>’</w:t>
      </w:r>
    </w:p>
    <w:p w14:paraId="43D4F589" w14:textId="49964208" w:rsidR="0021660E" w:rsidRPr="00D80D49" w:rsidRDefault="00867DB8" w:rsidP="006D23DF">
      <w:pPr>
        <w:pStyle w:val="ListParagraph"/>
        <w:numPr>
          <w:ilvl w:val="0"/>
          <w:numId w:val="15"/>
        </w:numPr>
        <w:rPr>
          <w:rFonts w:ascii="Arial" w:eastAsia="Times New Roman" w:hAnsi="Arial" w:cs="Arial"/>
          <w:b/>
          <w:bCs/>
        </w:rPr>
      </w:pPr>
      <w:r w:rsidRPr="00D80D49">
        <w:rPr>
          <w:rFonts w:ascii="Arial" w:eastAsia="Times New Roman" w:hAnsi="Arial" w:cs="Arial"/>
          <w:b/>
          <w:bCs/>
        </w:rPr>
        <w:t>‘</w:t>
      </w:r>
      <w:r w:rsidR="009218D0" w:rsidRPr="00D80D49">
        <w:rPr>
          <w:rFonts w:ascii="Arial" w:eastAsia="Times New Roman" w:hAnsi="Arial" w:cs="Arial"/>
          <w:b/>
          <w:bCs/>
        </w:rPr>
        <w:t>Appropriate treatment</w:t>
      </w:r>
      <w:r w:rsidRPr="00D80D49">
        <w:rPr>
          <w:rFonts w:ascii="Arial" w:eastAsia="Times New Roman" w:hAnsi="Arial" w:cs="Arial"/>
          <w:b/>
          <w:bCs/>
        </w:rPr>
        <w:t>’</w:t>
      </w:r>
      <w:r w:rsidR="00F64534" w:rsidRPr="00D80D49">
        <w:rPr>
          <w:rFonts w:ascii="Arial" w:eastAsia="Times New Roman" w:hAnsi="Arial" w:cs="Arial"/>
        </w:rPr>
        <w:t xml:space="preserve"> </w:t>
      </w:r>
    </w:p>
    <w:p w14:paraId="0E7664D9" w14:textId="6EC52688" w:rsidR="0042127F" w:rsidRPr="00D80D49" w:rsidRDefault="00867DB8" w:rsidP="006D23DF">
      <w:pPr>
        <w:pStyle w:val="ListParagraph"/>
        <w:numPr>
          <w:ilvl w:val="0"/>
          <w:numId w:val="15"/>
        </w:numPr>
        <w:rPr>
          <w:rFonts w:ascii="Arial" w:eastAsia="Times New Roman" w:hAnsi="Arial" w:cs="Arial"/>
          <w:b/>
          <w:bCs/>
        </w:rPr>
      </w:pPr>
      <w:r w:rsidRPr="00D80D49">
        <w:rPr>
          <w:rFonts w:ascii="Arial" w:eastAsia="Times New Roman" w:hAnsi="Arial" w:cs="Arial"/>
          <w:b/>
          <w:bCs/>
        </w:rPr>
        <w:t>‘</w:t>
      </w:r>
      <w:r w:rsidR="00062A00" w:rsidRPr="00D80D49">
        <w:rPr>
          <w:rFonts w:ascii="Arial" w:eastAsia="Times New Roman" w:hAnsi="Arial" w:cs="Arial"/>
          <w:b/>
          <w:bCs/>
        </w:rPr>
        <w:t>Substantially reduced capacity</w:t>
      </w:r>
      <w:r w:rsidRPr="00D80D49">
        <w:rPr>
          <w:rFonts w:ascii="Arial" w:eastAsia="Times New Roman" w:hAnsi="Arial" w:cs="Arial"/>
          <w:b/>
          <w:bCs/>
        </w:rPr>
        <w:t>’</w:t>
      </w:r>
    </w:p>
    <w:p w14:paraId="712250BC" w14:textId="12D84C95" w:rsidR="0042127F" w:rsidRPr="00D80D49" w:rsidRDefault="00867DB8" w:rsidP="0042127F">
      <w:pPr>
        <w:pStyle w:val="ListParagraph"/>
        <w:numPr>
          <w:ilvl w:val="0"/>
          <w:numId w:val="15"/>
        </w:numPr>
        <w:rPr>
          <w:rFonts w:ascii="Arial" w:eastAsia="Times New Roman" w:hAnsi="Arial" w:cs="Arial"/>
          <w:b/>
          <w:bCs/>
        </w:rPr>
      </w:pPr>
      <w:r w:rsidRPr="00D80D49">
        <w:rPr>
          <w:rFonts w:ascii="Arial" w:eastAsia="Times New Roman" w:hAnsi="Arial" w:cs="Arial"/>
          <w:b/>
          <w:bCs/>
        </w:rPr>
        <w:t>‘</w:t>
      </w:r>
      <w:r w:rsidR="00062A00" w:rsidRPr="00D80D49">
        <w:rPr>
          <w:rFonts w:ascii="Arial" w:eastAsia="Times New Roman" w:hAnsi="Arial" w:cs="Arial"/>
          <w:b/>
          <w:bCs/>
        </w:rPr>
        <w:t>Fluctuating conditions</w:t>
      </w:r>
      <w:r w:rsidRPr="00D80D49">
        <w:rPr>
          <w:rFonts w:ascii="Arial" w:eastAsia="Times New Roman" w:hAnsi="Arial" w:cs="Arial"/>
          <w:b/>
          <w:bCs/>
        </w:rPr>
        <w:t>’</w:t>
      </w:r>
    </w:p>
    <w:p w14:paraId="368F7045" w14:textId="7914EA6F" w:rsidR="0042127F" w:rsidRPr="00D80D49" w:rsidRDefault="00867DB8" w:rsidP="0042127F">
      <w:pPr>
        <w:pStyle w:val="ListParagraph"/>
        <w:numPr>
          <w:ilvl w:val="0"/>
          <w:numId w:val="15"/>
        </w:numPr>
        <w:rPr>
          <w:rFonts w:ascii="Arial" w:eastAsia="Times New Roman" w:hAnsi="Arial" w:cs="Arial"/>
          <w:b/>
          <w:bCs/>
        </w:rPr>
      </w:pPr>
      <w:r w:rsidRPr="00D80D49">
        <w:rPr>
          <w:rFonts w:ascii="Arial" w:eastAsia="Times New Roman" w:hAnsi="Arial" w:cs="Arial"/>
          <w:b/>
          <w:bCs/>
        </w:rPr>
        <w:t>‘</w:t>
      </w:r>
      <w:r w:rsidR="00062A00" w:rsidRPr="00D80D49">
        <w:rPr>
          <w:rFonts w:ascii="Arial" w:eastAsia="Times New Roman" w:hAnsi="Arial" w:cs="Arial"/>
          <w:b/>
          <w:bCs/>
        </w:rPr>
        <w:t>Managing a condition</w:t>
      </w:r>
      <w:r w:rsidRPr="00D80D49">
        <w:rPr>
          <w:rFonts w:ascii="Arial" w:eastAsia="Times New Roman" w:hAnsi="Arial" w:cs="Arial"/>
          <w:b/>
          <w:bCs/>
        </w:rPr>
        <w:t>’</w:t>
      </w:r>
    </w:p>
    <w:p w14:paraId="3A05C835" w14:textId="37D2F2D0" w:rsidR="0042127F" w:rsidRPr="00D80D49" w:rsidRDefault="00823144" w:rsidP="0042127F">
      <w:pPr>
        <w:pStyle w:val="ListParagraph"/>
        <w:numPr>
          <w:ilvl w:val="0"/>
          <w:numId w:val="15"/>
        </w:numPr>
        <w:rPr>
          <w:rFonts w:ascii="Arial" w:eastAsia="Times New Roman" w:hAnsi="Arial" w:cs="Arial"/>
          <w:b/>
          <w:bCs/>
        </w:rPr>
      </w:pPr>
      <w:r>
        <w:rPr>
          <w:rFonts w:ascii="Arial" w:eastAsia="Times New Roman" w:hAnsi="Arial" w:cs="Arial"/>
          <w:b/>
          <w:bCs/>
        </w:rPr>
        <w:t>‘</w:t>
      </w:r>
      <w:r w:rsidR="00062A00" w:rsidRPr="00D80D49">
        <w:rPr>
          <w:rFonts w:ascii="Arial" w:eastAsia="Times New Roman" w:hAnsi="Arial" w:cs="Arial"/>
          <w:b/>
          <w:bCs/>
        </w:rPr>
        <w:t>Substantial improvement</w:t>
      </w:r>
      <w:r>
        <w:rPr>
          <w:rFonts w:ascii="Arial" w:eastAsia="Times New Roman" w:hAnsi="Arial" w:cs="Arial"/>
          <w:b/>
          <w:bCs/>
        </w:rPr>
        <w:t>’</w:t>
      </w:r>
      <w:r w:rsidR="00702AD3" w:rsidRPr="00D80D49">
        <w:rPr>
          <w:rFonts w:ascii="Arial" w:eastAsia="Times New Roman" w:hAnsi="Arial" w:cs="Arial"/>
        </w:rPr>
        <w:t xml:space="preserve"> </w:t>
      </w:r>
    </w:p>
    <w:p w14:paraId="6CD28E94" w14:textId="1C11D52E" w:rsidR="0042127F" w:rsidRPr="00D80D49" w:rsidRDefault="00867DB8" w:rsidP="0042127F">
      <w:pPr>
        <w:pStyle w:val="ListParagraph"/>
        <w:numPr>
          <w:ilvl w:val="0"/>
          <w:numId w:val="15"/>
        </w:numPr>
        <w:rPr>
          <w:rFonts w:ascii="Arial" w:eastAsia="Times New Roman" w:hAnsi="Arial" w:cs="Arial"/>
          <w:b/>
          <w:bCs/>
        </w:rPr>
      </w:pPr>
      <w:r w:rsidRPr="00D80D49">
        <w:rPr>
          <w:rFonts w:ascii="Arial" w:eastAsia="Times New Roman" w:hAnsi="Arial" w:cs="Arial"/>
          <w:b/>
          <w:bCs/>
        </w:rPr>
        <w:t>‘</w:t>
      </w:r>
      <w:r w:rsidR="00E0307F" w:rsidRPr="00D80D49">
        <w:rPr>
          <w:rFonts w:ascii="Arial" w:eastAsia="Times New Roman" w:hAnsi="Arial" w:cs="Arial"/>
          <w:b/>
          <w:bCs/>
        </w:rPr>
        <w:t>Treatmen</w:t>
      </w:r>
      <w:r w:rsidR="0042127F" w:rsidRPr="00D80D49">
        <w:rPr>
          <w:rFonts w:ascii="Arial" w:eastAsia="Times New Roman" w:hAnsi="Arial" w:cs="Arial"/>
          <w:b/>
          <w:bCs/>
        </w:rPr>
        <w:t>t</w:t>
      </w:r>
      <w:r w:rsidRPr="00D80D49">
        <w:rPr>
          <w:rFonts w:ascii="Arial" w:eastAsia="Times New Roman" w:hAnsi="Arial" w:cs="Arial"/>
          <w:b/>
          <w:bCs/>
        </w:rPr>
        <w:t>’</w:t>
      </w:r>
    </w:p>
    <w:p w14:paraId="6D9C92C1" w14:textId="5B359627" w:rsidR="00A96530" w:rsidRPr="00D80D49" w:rsidRDefault="00867DB8" w:rsidP="0042127F">
      <w:pPr>
        <w:pStyle w:val="ListParagraph"/>
        <w:numPr>
          <w:ilvl w:val="0"/>
          <w:numId w:val="15"/>
        </w:numPr>
        <w:rPr>
          <w:rFonts w:ascii="Arial" w:eastAsia="Times New Roman" w:hAnsi="Arial" w:cs="Arial"/>
          <w:b/>
          <w:bCs/>
        </w:rPr>
      </w:pPr>
      <w:r w:rsidRPr="00D80D49">
        <w:rPr>
          <w:rFonts w:ascii="Arial" w:eastAsia="Times New Roman" w:hAnsi="Arial" w:cs="Arial"/>
          <w:b/>
          <w:bCs/>
        </w:rPr>
        <w:t>‘</w:t>
      </w:r>
      <w:r w:rsidR="00E0307F" w:rsidRPr="00D80D49">
        <w:rPr>
          <w:rFonts w:ascii="Arial" w:eastAsia="Times New Roman" w:hAnsi="Arial" w:cs="Arial"/>
          <w:b/>
          <w:bCs/>
        </w:rPr>
        <w:t>Sustainability</w:t>
      </w:r>
      <w:r w:rsidRPr="00D80D49">
        <w:rPr>
          <w:rFonts w:ascii="Arial" w:eastAsia="Times New Roman" w:hAnsi="Arial" w:cs="Arial"/>
          <w:b/>
          <w:bCs/>
        </w:rPr>
        <w:t>’</w:t>
      </w:r>
      <w:r w:rsidR="00DB6C2E" w:rsidRPr="00D80D49">
        <w:rPr>
          <w:rFonts w:ascii="Arial" w:eastAsia="Times New Roman" w:hAnsi="Arial" w:cs="Arial"/>
        </w:rPr>
        <w:t xml:space="preserve"> (of the </w:t>
      </w:r>
      <w:r w:rsidRPr="00D80D49">
        <w:rPr>
          <w:rFonts w:ascii="Arial" w:eastAsia="Times New Roman" w:hAnsi="Arial" w:cs="Arial"/>
        </w:rPr>
        <w:t>S</w:t>
      </w:r>
      <w:r w:rsidR="00DB6C2E" w:rsidRPr="00D80D49">
        <w:rPr>
          <w:rFonts w:ascii="Arial" w:eastAsia="Times New Roman" w:hAnsi="Arial" w:cs="Arial"/>
        </w:rPr>
        <w:t>cheme)</w:t>
      </w:r>
      <w:r w:rsidR="007C6A37" w:rsidRPr="00D80D49">
        <w:rPr>
          <w:rFonts w:ascii="Arial" w:eastAsia="Times New Roman" w:hAnsi="Arial" w:cs="Arial"/>
        </w:rPr>
        <w:br/>
      </w:r>
    </w:p>
    <w:p w14:paraId="195264A9" w14:textId="5442E3FC" w:rsidR="00FB1BE5" w:rsidRPr="00D80D49" w:rsidRDefault="00FB1BE5" w:rsidP="00012828">
      <w:pPr>
        <w:pStyle w:val="ListParagraph"/>
        <w:spacing w:after="0"/>
        <w:rPr>
          <w:rFonts w:ascii="Arial" w:eastAsia="Times New Roman" w:hAnsi="Arial" w:cs="Arial"/>
          <w:highlight w:val="yellow"/>
        </w:rPr>
      </w:pPr>
    </w:p>
    <w:p w14:paraId="7A214103" w14:textId="4B18E4A4" w:rsidR="00E353B4" w:rsidRPr="00D80D49" w:rsidRDefault="00E353B4" w:rsidP="00E353B4">
      <w:pPr>
        <w:pStyle w:val="Heading2"/>
      </w:pPr>
      <w:r w:rsidRPr="00D80D49">
        <w:t>Section 2: Specific Areas of Concern in the Amendments</w:t>
      </w:r>
    </w:p>
    <w:p w14:paraId="7ABD9E28" w14:textId="18BFEBD4" w:rsidR="00C63D81" w:rsidRDefault="00C63D81" w:rsidP="00C63D81">
      <w:pPr>
        <w:shd w:val="clear" w:color="auto" w:fill="FFFFFF"/>
        <w:outlineLvl w:val="2"/>
        <w:rPr>
          <w:rFonts w:ascii="Arial" w:hAnsi="Arial" w:cs="Arial"/>
        </w:rPr>
      </w:pPr>
      <w:r w:rsidRPr="00D80D49">
        <w:rPr>
          <w:rFonts w:ascii="Arial" w:hAnsi="Arial" w:cs="Arial"/>
        </w:rPr>
        <w:t xml:space="preserve">In consultation with its Members and other organisations within the disability sector and the broader community, </w:t>
      </w:r>
      <w:r w:rsidR="002D1400" w:rsidRPr="00D80D49">
        <w:rPr>
          <w:rFonts w:ascii="Arial" w:hAnsi="Arial" w:cs="Arial"/>
        </w:rPr>
        <w:t xml:space="preserve">AFDO has identified </w:t>
      </w:r>
      <w:r w:rsidR="003C4553">
        <w:rPr>
          <w:rFonts w:ascii="Arial" w:hAnsi="Arial" w:cs="Arial"/>
        </w:rPr>
        <w:t>five</w:t>
      </w:r>
      <w:r w:rsidRPr="00D80D49">
        <w:rPr>
          <w:rFonts w:ascii="Arial" w:hAnsi="Arial" w:cs="Arial"/>
        </w:rPr>
        <w:t xml:space="preserve"> specific areas of concern in the proposed changes to the legislation.</w:t>
      </w:r>
    </w:p>
    <w:p w14:paraId="658DA05C" w14:textId="77777777" w:rsidR="00CC180D" w:rsidRPr="00D80D49" w:rsidRDefault="00CC180D" w:rsidP="00C63D81">
      <w:pPr>
        <w:shd w:val="clear" w:color="auto" w:fill="FFFFFF"/>
        <w:outlineLvl w:val="2"/>
        <w:rPr>
          <w:rFonts w:ascii="Arial" w:hAnsi="Arial" w:cs="Arial"/>
        </w:rPr>
      </w:pPr>
    </w:p>
    <w:p w14:paraId="79AC4FF9" w14:textId="6284EA8E" w:rsidR="00760180" w:rsidRPr="00D80D49" w:rsidRDefault="00760180" w:rsidP="00C63D81">
      <w:pPr>
        <w:shd w:val="clear" w:color="auto" w:fill="FFFFFF"/>
        <w:outlineLvl w:val="2"/>
        <w:rPr>
          <w:rFonts w:cs="Arial"/>
        </w:rPr>
      </w:pPr>
    </w:p>
    <w:p w14:paraId="5D58AD8E" w14:textId="15C95823" w:rsidR="002D1400" w:rsidRPr="003A7CB9" w:rsidRDefault="00760180" w:rsidP="0047156D">
      <w:pPr>
        <w:pStyle w:val="ListParagraph"/>
        <w:numPr>
          <w:ilvl w:val="0"/>
          <w:numId w:val="14"/>
        </w:numPr>
        <w:shd w:val="clear" w:color="auto" w:fill="FFFFFF"/>
        <w:spacing w:before="0" w:after="0"/>
        <w:outlineLvl w:val="2"/>
        <w:rPr>
          <w:rFonts w:ascii="Arial" w:hAnsi="Arial" w:cs="Arial"/>
          <w:b/>
          <w:bCs/>
        </w:rPr>
      </w:pPr>
      <w:r w:rsidRPr="00D80D49">
        <w:rPr>
          <w:rFonts w:ascii="Arial" w:hAnsi="Arial" w:cs="Arial"/>
          <w:b/>
          <w:bCs/>
          <w:color w:val="006666"/>
          <w:sz w:val="28"/>
          <w:szCs w:val="28"/>
          <w:u w:val="single"/>
        </w:rPr>
        <w:t>Plan Variation without Consultation</w:t>
      </w:r>
      <w:r w:rsidR="007B1B62" w:rsidRPr="00D80D49">
        <w:rPr>
          <w:rFonts w:ascii="Arial" w:hAnsi="Arial" w:cs="Arial"/>
          <w:b/>
          <w:bCs/>
          <w:color w:val="006666"/>
        </w:rPr>
        <w:t xml:space="preserve"> </w:t>
      </w:r>
      <w:r w:rsidR="00D25E50" w:rsidRPr="003A7CB9">
        <w:rPr>
          <w:rFonts w:ascii="Arial" w:hAnsi="Arial" w:cs="Arial"/>
          <w:b/>
          <w:bCs/>
          <w:color w:val="006666"/>
        </w:rPr>
        <w:br/>
      </w:r>
      <w:r w:rsidR="007B1B62" w:rsidRPr="003A7CB9">
        <w:rPr>
          <w:rFonts w:ascii="Arial" w:hAnsi="Arial" w:cs="Arial"/>
        </w:rPr>
        <w:t xml:space="preserve">The proposal in section 47A to allow plans to be varied </w:t>
      </w:r>
      <w:r w:rsidR="005476E0" w:rsidRPr="003A7CB9">
        <w:rPr>
          <w:rFonts w:ascii="Arial" w:hAnsi="Arial" w:cs="Arial"/>
        </w:rPr>
        <w:t xml:space="preserve">by the NDIS </w:t>
      </w:r>
      <w:r w:rsidR="007B1B62" w:rsidRPr="003A7CB9">
        <w:rPr>
          <w:rFonts w:ascii="Arial" w:hAnsi="Arial" w:cs="Arial"/>
        </w:rPr>
        <w:t xml:space="preserve">without a ‘reassessment’ would enable plans to be amended, or corrected, where these changes are not significant. It would also allow for amendments to be made when requested by the participant – such as correcting technical mistakes, changes to a participant’s goals and aspirations, or changes following an AAT decision. </w:t>
      </w:r>
      <w:r w:rsidR="00874AC2" w:rsidRPr="003A7CB9">
        <w:rPr>
          <w:rFonts w:ascii="Arial" w:hAnsi="Arial" w:cs="Arial"/>
        </w:rPr>
        <w:br/>
      </w:r>
      <w:r w:rsidR="00874AC2" w:rsidRPr="003A7CB9">
        <w:rPr>
          <w:rFonts w:ascii="Arial" w:hAnsi="Arial" w:cs="Arial"/>
        </w:rPr>
        <w:br/>
      </w:r>
      <w:r w:rsidR="00B15464" w:rsidRPr="003A7CB9">
        <w:rPr>
          <w:rFonts w:ascii="Arial" w:hAnsi="Arial" w:cs="Arial"/>
        </w:rPr>
        <w:t xml:space="preserve">While we acknowledge that representatives of DSS as well as the NDIS Minister have recently indicated that this is not the intention of this change, </w:t>
      </w:r>
      <w:r w:rsidR="005074A3" w:rsidRPr="003A7CB9">
        <w:rPr>
          <w:rFonts w:ascii="Arial" w:hAnsi="Arial" w:cs="Arial"/>
        </w:rPr>
        <w:t>AFDO is alarmed that</w:t>
      </w:r>
      <w:r w:rsidR="005476E0" w:rsidRPr="003A7CB9">
        <w:rPr>
          <w:rFonts w:ascii="Arial" w:hAnsi="Arial" w:cs="Arial"/>
        </w:rPr>
        <w:t xml:space="preserve"> </w:t>
      </w:r>
      <w:r w:rsidR="005074A3" w:rsidRPr="003A7CB9">
        <w:rPr>
          <w:rFonts w:ascii="Arial" w:hAnsi="Arial" w:cs="Arial"/>
        </w:rPr>
        <w:t>s</w:t>
      </w:r>
      <w:r w:rsidR="007B1B62" w:rsidRPr="003A7CB9">
        <w:rPr>
          <w:rFonts w:ascii="Arial" w:hAnsi="Arial" w:cs="Arial"/>
        </w:rPr>
        <w:t xml:space="preserve">ection 47A </w:t>
      </w:r>
      <w:r w:rsidR="00B94A1B" w:rsidRPr="003A7CB9">
        <w:rPr>
          <w:rFonts w:ascii="Arial" w:hAnsi="Arial" w:cs="Arial"/>
        </w:rPr>
        <w:t xml:space="preserve">of the proposed changes </w:t>
      </w:r>
      <w:r w:rsidR="007B1B62" w:rsidRPr="003A7CB9">
        <w:rPr>
          <w:rFonts w:ascii="Arial" w:hAnsi="Arial" w:cs="Arial"/>
        </w:rPr>
        <w:t xml:space="preserve">allows </w:t>
      </w:r>
      <w:r w:rsidR="005074A3" w:rsidRPr="003A7CB9">
        <w:rPr>
          <w:rFonts w:ascii="Arial" w:hAnsi="Arial" w:cs="Arial"/>
        </w:rPr>
        <w:t xml:space="preserve">for </w:t>
      </w:r>
      <w:r w:rsidR="00B94A1B" w:rsidRPr="003A7CB9">
        <w:rPr>
          <w:rFonts w:ascii="Arial" w:hAnsi="Arial" w:cs="Arial"/>
        </w:rPr>
        <w:t xml:space="preserve">a </w:t>
      </w:r>
      <w:r w:rsidR="007B1B62" w:rsidRPr="003A7CB9">
        <w:rPr>
          <w:rFonts w:ascii="Arial" w:hAnsi="Arial" w:cs="Arial"/>
        </w:rPr>
        <w:t xml:space="preserve">plan to be </w:t>
      </w:r>
      <w:r w:rsidR="005074A3" w:rsidRPr="003A7CB9">
        <w:rPr>
          <w:rFonts w:ascii="Arial" w:hAnsi="Arial" w:cs="Arial"/>
        </w:rPr>
        <w:t xml:space="preserve">reassessed or </w:t>
      </w:r>
      <w:r w:rsidR="007B1B62" w:rsidRPr="003A7CB9">
        <w:rPr>
          <w:rFonts w:ascii="Arial" w:hAnsi="Arial" w:cs="Arial"/>
        </w:rPr>
        <w:t xml:space="preserve">varied </w:t>
      </w:r>
      <w:r w:rsidR="005476E0" w:rsidRPr="003A7CB9">
        <w:rPr>
          <w:rFonts w:ascii="Arial" w:hAnsi="Arial" w:cs="Arial"/>
        </w:rPr>
        <w:t>at</w:t>
      </w:r>
      <w:r w:rsidR="007B1B62" w:rsidRPr="003A7CB9">
        <w:rPr>
          <w:rFonts w:ascii="Arial" w:hAnsi="Arial" w:cs="Arial"/>
        </w:rPr>
        <w:t xml:space="preserve"> the CEO’s own initiative</w:t>
      </w:r>
      <w:r w:rsidR="005074A3" w:rsidRPr="003A7CB9">
        <w:rPr>
          <w:rFonts w:ascii="Arial" w:hAnsi="Arial" w:cs="Arial"/>
        </w:rPr>
        <w:t xml:space="preserve"> and discretion -</w:t>
      </w:r>
      <w:r w:rsidR="007B1B62" w:rsidRPr="003A7CB9">
        <w:rPr>
          <w:rFonts w:ascii="Arial" w:hAnsi="Arial" w:cs="Arial"/>
        </w:rPr>
        <w:t xml:space="preserve"> without request, consultation, or consent from the participant. </w:t>
      </w:r>
      <w:r w:rsidR="005074A3" w:rsidRPr="003A7CB9">
        <w:rPr>
          <w:rFonts w:ascii="Arial" w:hAnsi="Arial" w:cs="Arial"/>
        </w:rPr>
        <w:t xml:space="preserve">It is also noted </w:t>
      </w:r>
      <w:r w:rsidR="004931EA">
        <w:rPr>
          <w:rFonts w:ascii="Arial" w:hAnsi="Arial" w:cs="Arial"/>
        </w:rPr>
        <w:t xml:space="preserve">that </w:t>
      </w:r>
      <w:r w:rsidR="005074A3" w:rsidRPr="003A7CB9">
        <w:rPr>
          <w:rFonts w:ascii="Arial" w:hAnsi="Arial" w:cs="Arial"/>
        </w:rPr>
        <w:t xml:space="preserve">under the </w:t>
      </w:r>
      <w:r w:rsidR="004C09D8" w:rsidRPr="0038518D">
        <w:rPr>
          <w:rFonts w:ascii="Arial" w:hAnsi="Arial" w:cs="Arial"/>
          <w:i/>
          <w:iCs/>
        </w:rPr>
        <w:t>NDIS A</w:t>
      </w:r>
      <w:r w:rsidR="004931EA">
        <w:rPr>
          <w:rFonts w:ascii="Arial" w:hAnsi="Arial" w:cs="Arial"/>
          <w:i/>
          <w:iCs/>
        </w:rPr>
        <w:t>ct,</w:t>
      </w:r>
      <w:r w:rsidR="004C09D8">
        <w:rPr>
          <w:rFonts w:ascii="Arial" w:hAnsi="Arial" w:cs="Arial"/>
        </w:rPr>
        <w:t xml:space="preserve"> </w:t>
      </w:r>
      <w:r w:rsidR="00B94A1B" w:rsidRPr="003A7CB9">
        <w:rPr>
          <w:rFonts w:ascii="Arial" w:hAnsi="Arial" w:cs="Arial"/>
        </w:rPr>
        <w:t>t</w:t>
      </w:r>
      <w:r w:rsidR="007B1B62" w:rsidRPr="003A7CB9">
        <w:rPr>
          <w:rFonts w:ascii="Arial" w:hAnsi="Arial" w:cs="Arial"/>
        </w:rPr>
        <w:t>he CEO’s power to vary plans is not constrained (</w:t>
      </w:r>
      <w:r w:rsidR="00B25E75" w:rsidRPr="003A7CB9">
        <w:rPr>
          <w:rFonts w:ascii="Arial" w:hAnsi="Arial" w:cs="Arial"/>
        </w:rPr>
        <w:t>see</w:t>
      </w:r>
      <w:r w:rsidR="007B1B62" w:rsidRPr="003A7CB9">
        <w:rPr>
          <w:rFonts w:ascii="Arial" w:hAnsi="Arial" w:cs="Arial"/>
        </w:rPr>
        <w:t xml:space="preserve"> Rule 10 of the new Plan Administration Rules).</w:t>
      </w:r>
      <w:r w:rsidR="00B25E75" w:rsidRPr="003A7CB9">
        <w:rPr>
          <w:rFonts w:ascii="Arial" w:hAnsi="Arial" w:cs="Arial"/>
        </w:rPr>
        <w:br/>
      </w:r>
      <w:r w:rsidR="00B25E75" w:rsidRPr="003A7CB9">
        <w:rPr>
          <w:rFonts w:ascii="Arial" w:hAnsi="Arial" w:cs="Arial"/>
        </w:rPr>
        <w:br/>
      </w:r>
      <w:r w:rsidR="00B25E75" w:rsidRPr="003A7CB9">
        <w:rPr>
          <w:rFonts w:ascii="Arial" w:hAnsi="Arial" w:cs="Arial"/>
          <w:b/>
          <w:bCs/>
        </w:rPr>
        <w:t>Recommendation</w:t>
      </w:r>
      <w:r w:rsidR="00536221" w:rsidRPr="003A7CB9">
        <w:rPr>
          <w:rFonts w:ascii="Arial" w:hAnsi="Arial" w:cs="Arial"/>
          <w:b/>
          <w:bCs/>
        </w:rPr>
        <w:t xml:space="preserve"> 1</w:t>
      </w:r>
      <w:r w:rsidR="00B25E75" w:rsidRPr="003A7CB9">
        <w:rPr>
          <w:rFonts w:ascii="Arial" w:hAnsi="Arial" w:cs="Arial"/>
          <w:b/>
          <w:bCs/>
        </w:rPr>
        <w:t>:</w:t>
      </w:r>
    </w:p>
    <w:p w14:paraId="27530C5D" w14:textId="4878947F" w:rsidR="00760180" w:rsidRPr="00D80D49" w:rsidRDefault="00D25E50" w:rsidP="0047156D">
      <w:pPr>
        <w:shd w:val="clear" w:color="auto" w:fill="FFFFFF"/>
        <w:ind w:left="709"/>
        <w:outlineLvl w:val="2"/>
        <w:rPr>
          <w:rFonts w:ascii="Arial" w:hAnsi="Arial" w:cs="Arial"/>
          <w:b/>
          <w:bCs/>
        </w:rPr>
      </w:pPr>
      <w:r w:rsidRPr="00D80D49">
        <w:rPr>
          <w:rFonts w:ascii="Arial" w:hAnsi="Arial" w:cs="Arial"/>
        </w:rPr>
        <w:t>AFDO believes that the existing CEO powers are sufficient and can see no reason</w:t>
      </w:r>
      <w:r w:rsidR="00B15464">
        <w:rPr>
          <w:rFonts w:ascii="Arial" w:hAnsi="Arial" w:cs="Arial"/>
        </w:rPr>
        <w:t xml:space="preserve"> </w:t>
      </w:r>
      <w:r w:rsidRPr="00D80D49">
        <w:rPr>
          <w:rFonts w:ascii="Arial" w:hAnsi="Arial" w:cs="Arial"/>
        </w:rPr>
        <w:t>why the Agency should be able to vary plans without consultation or consent by the participant. AFDO recommends that this extension of power be omitted from the proposed changes.</w:t>
      </w:r>
      <w:r w:rsidR="0010562A" w:rsidRPr="00D80D49">
        <w:rPr>
          <w:rFonts w:ascii="Arial" w:hAnsi="Arial" w:cs="Arial"/>
        </w:rPr>
        <w:br/>
      </w:r>
    </w:p>
    <w:p w14:paraId="60CF023A" w14:textId="182E4876" w:rsidR="00B94A1B" w:rsidRDefault="00341062" w:rsidP="004931EA">
      <w:pPr>
        <w:pStyle w:val="ListParagraph"/>
        <w:numPr>
          <w:ilvl w:val="0"/>
          <w:numId w:val="14"/>
        </w:numPr>
        <w:shd w:val="clear" w:color="auto" w:fill="FFFFFF"/>
        <w:spacing w:before="120" w:after="0"/>
        <w:outlineLvl w:val="2"/>
        <w:rPr>
          <w:rFonts w:ascii="Arial" w:hAnsi="Arial" w:cs="Arial"/>
        </w:rPr>
      </w:pPr>
      <w:r w:rsidRPr="00D80D49">
        <w:rPr>
          <w:rFonts w:ascii="Arial" w:hAnsi="Arial" w:cs="Arial"/>
          <w:b/>
          <w:bCs/>
          <w:color w:val="006666"/>
          <w:sz w:val="28"/>
          <w:szCs w:val="28"/>
          <w:u w:val="single"/>
        </w:rPr>
        <w:t xml:space="preserve">Changes to the </w:t>
      </w:r>
      <w:r w:rsidRPr="00D80D49">
        <w:rPr>
          <w:rFonts w:ascii="Arial" w:hAnsi="Arial" w:cs="Arial"/>
          <w:b/>
          <w:bCs/>
          <w:i/>
          <w:iCs/>
          <w:color w:val="006666"/>
          <w:sz w:val="28"/>
          <w:szCs w:val="28"/>
          <w:u w:val="single"/>
        </w:rPr>
        <w:t>‘Becoming a Participant’</w:t>
      </w:r>
      <w:r w:rsidRPr="00D80D49">
        <w:rPr>
          <w:rFonts w:ascii="Arial" w:hAnsi="Arial" w:cs="Arial"/>
          <w:b/>
          <w:bCs/>
          <w:color w:val="006666"/>
          <w:sz w:val="28"/>
          <w:szCs w:val="28"/>
          <w:u w:val="single"/>
        </w:rPr>
        <w:t xml:space="preserve"> Rules</w:t>
      </w:r>
      <w:r w:rsidRPr="00D80D49">
        <w:rPr>
          <w:rFonts w:ascii="Arial" w:hAnsi="Arial" w:cs="Arial"/>
          <w:b/>
          <w:bCs/>
        </w:rPr>
        <w:br/>
      </w:r>
      <w:r w:rsidR="007223EB" w:rsidRPr="00D80D49">
        <w:rPr>
          <w:rFonts w:ascii="Arial" w:hAnsi="Arial" w:cs="Arial"/>
        </w:rPr>
        <w:t xml:space="preserve">The proposed changes to these Rules include new requirements for determining whether a person applying to become a </w:t>
      </w:r>
      <w:r w:rsidR="004931EA">
        <w:rPr>
          <w:rFonts w:ascii="Arial" w:hAnsi="Arial" w:cs="Arial"/>
        </w:rPr>
        <w:t>p</w:t>
      </w:r>
      <w:r w:rsidR="007223EB" w:rsidRPr="00D80D49">
        <w:rPr>
          <w:rFonts w:ascii="Arial" w:hAnsi="Arial" w:cs="Arial"/>
        </w:rPr>
        <w:t>articipant has a ‘permanent’ impairment or ‘substantially reduced functional capacity’</w:t>
      </w:r>
      <w:r w:rsidR="00321871" w:rsidRPr="00D80D49">
        <w:rPr>
          <w:rFonts w:ascii="Arial" w:hAnsi="Arial" w:cs="Arial"/>
        </w:rPr>
        <w:t>.</w:t>
      </w:r>
      <w:r w:rsidR="007223EB" w:rsidRPr="00D80D49">
        <w:rPr>
          <w:rFonts w:ascii="Arial" w:hAnsi="Arial" w:cs="Arial"/>
        </w:rPr>
        <w:t xml:space="preserve"> </w:t>
      </w:r>
    </w:p>
    <w:p w14:paraId="429EA6E4" w14:textId="77777777" w:rsidR="004931EA" w:rsidRPr="004931EA" w:rsidRDefault="004931EA" w:rsidP="004931EA">
      <w:pPr>
        <w:pStyle w:val="ListParagraph"/>
        <w:shd w:val="clear" w:color="auto" w:fill="FFFFFF"/>
        <w:spacing w:before="120" w:after="0"/>
        <w:outlineLvl w:val="2"/>
        <w:rPr>
          <w:rFonts w:ascii="Arial" w:hAnsi="Arial" w:cs="Arial"/>
        </w:rPr>
      </w:pPr>
    </w:p>
    <w:p w14:paraId="78779236" w14:textId="72BFD64C" w:rsidR="002D1400" w:rsidRPr="00D80D49" w:rsidRDefault="007223EB" w:rsidP="004931EA">
      <w:pPr>
        <w:pStyle w:val="ListParagraph"/>
        <w:shd w:val="clear" w:color="auto" w:fill="FFFFFF"/>
        <w:spacing w:before="0" w:after="0"/>
        <w:outlineLvl w:val="2"/>
        <w:rPr>
          <w:rFonts w:ascii="Arial" w:hAnsi="Arial" w:cs="Arial"/>
        </w:rPr>
      </w:pPr>
      <w:r w:rsidRPr="00D80D49">
        <w:rPr>
          <w:rFonts w:ascii="Arial" w:hAnsi="Arial" w:cs="Arial"/>
        </w:rPr>
        <w:t>AFDO is concerned about the lack of definition in relation to the new requirements</w:t>
      </w:r>
      <w:r w:rsidR="00B228E6" w:rsidRPr="00D80D49">
        <w:rPr>
          <w:rFonts w:ascii="Arial" w:hAnsi="Arial" w:cs="Arial"/>
        </w:rPr>
        <w:t>;</w:t>
      </w:r>
      <w:r w:rsidRPr="00D80D49">
        <w:rPr>
          <w:rFonts w:ascii="Arial" w:hAnsi="Arial" w:cs="Arial"/>
        </w:rPr>
        <w:t xml:space="preserve"> for example, the terms ‘appropriate treatment’, ‘managing’ (their condition), and ‘substantial improvement’. </w:t>
      </w:r>
      <w:r w:rsidR="00B228E6" w:rsidRPr="00D80D49">
        <w:rPr>
          <w:rFonts w:ascii="Arial" w:hAnsi="Arial" w:cs="Arial"/>
        </w:rPr>
        <w:t>A full list of terms requiring clear definition</w:t>
      </w:r>
      <w:r w:rsidR="00A9774B" w:rsidRPr="00D80D49">
        <w:rPr>
          <w:rFonts w:ascii="Arial" w:hAnsi="Arial" w:cs="Arial"/>
        </w:rPr>
        <w:t xml:space="preserve"> are provided </w:t>
      </w:r>
      <w:r w:rsidR="00B94A1B" w:rsidRPr="00D80D49">
        <w:rPr>
          <w:rFonts w:ascii="Arial" w:hAnsi="Arial" w:cs="Arial"/>
        </w:rPr>
        <w:t>on page</w:t>
      </w:r>
      <w:r w:rsidR="00E178C6">
        <w:rPr>
          <w:rFonts w:ascii="Arial" w:hAnsi="Arial" w:cs="Arial"/>
        </w:rPr>
        <w:t xml:space="preserve"> </w:t>
      </w:r>
      <w:r w:rsidR="00E178C6" w:rsidRPr="00E178C6">
        <w:rPr>
          <w:rFonts w:ascii="Arial" w:hAnsi="Arial" w:cs="Arial"/>
        </w:rPr>
        <w:t>14</w:t>
      </w:r>
      <w:r w:rsidR="00FB73F2" w:rsidRPr="00E178C6">
        <w:rPr>
          <w:rFonts w:ascii="Arial" w:hAnsi="Arial" w:cs="Arial"/>
        </w:rPr>
        <w:t xml:space="preserve"> </w:t>
      </w:r>
      <w:r w:rsidR="00B94A1B" w:rsidRPr="00D80D49">
        <w:rPr>
          <w:rFonts w:ascii="Arial" w:hAnsi="Arial" w:cs="Arial"/>
        </w:rPr>
        <w:t>of this</w:t>
      </w:r>
      <w:r w:rsidR="00A9774B" w:rsidRPr="00D80D49">
        <w:rPr>
          <w:rFonts w:ascii="Arial" w:hAnsi="Arial" w:cs="Arial"/>
        </w:rPr>
        <w:t xml:space="preserve"> Submission.</w:t>
      </w:r>
      <w:r w:rsidRPr="00D80D49">
        <w:rPr>
          <w:rFonts w:ascii="Arial" w:hAnsi="Arial" w:cs="Arial"/>
        </w:rPr>
        <w:t xml:space="preserve"> </w:t>
      </w:r>
      <w:r w:rsidR="00B94A1B" w:rsidRPr="00D80D49">
        <w:rPr>
          <w:rFonts w:ascii="Arial" w:hAnsi="Arial" w:cs="Arial"/>
        </w:rPr>
        <w:t>AFDO believes the lack of definition in the Rules could potentially create opportunity for subjective decision</w:t>
      </w:r>
      <w:r w:rsidR="00E178C6">
        <w:rPr>
          <w:rFonts w:ascii="Arial" w:hAnsi="Arial" w:cs="Arial"/>
        </w:rPr>
        <w:t xml:space="preserve"> </w:t>
      </w:r>
      <w:r w:rsidR="00B94A1B" w:rsidRPr="00D80D49">
        <w:rPr>
          <w:rFonts w:ascii="Arial" w:hAnsi="Arial" w:cs="Arial"/>
        </w:rPr>
        <w:t>making. The lack of clarity around many NDIS terms leaves interpretation of each at the discretion of the CEO or their delegate, potentially resulting in inconsistent participant outcomes.</w:t>
      </w:r>
      <w:r w:rsidR="00A417E0" w:rsidRPr="00D80D49">
        <w:rPr>
          <w:rFonts w:ascii="Arial" w:hAnsi="Arial" w:cs="Arial"/>
        </w:rPr>
        <w:br/>
      </w:r>
      <w:r w:rsidR="00A417E0" w:rsidRPr="00D80D49">
        <w:rPr>
          <w:rFonts w:ascii="Arial" w:hAnsi="Arial" w:cs="Arial"/>
        </w:rPr>
        <w:br/>
      </w:r>
      <w:r w:rsidR="00A417E0" w:rsidRPr="00D80D49">
        <w:rPr>
          <w:rFonts w:ascii="Arial" w:hAnsi="Arial" w:cs="Arial"/>
          <w:b/>
          <w:bCs/>
        </w:rPr>
        <w:t>Recommendation</w:t>
      </w:r>
      <w:r w:rsidR="00536221" w:rsidRPr="00D80D49">
        <w:rPr>
          <w:rFonts w:ascii="Arial" w:hAnsi="Arial" w:cs="Arial"/>
          <w:b/>
          <w:bCs/>
        </w:rPr>
        <w:t xml:space="preserve"> 2</w:t>
      </w:r>
      <w:r w:rsidR="00A417E0" w:rsidRPr="00D80D49">
        <w:rPr>
          <w:rFonts w:ascii="Arial" w:hAnsi="Arial" w:cs="Arial"/>
          <w:b/>
          <w:bCs/>
        </w:rPr>
        <w:t>:</w:t>
      </w:r>
      <w:r w:rsidR="00A417E0" w:rsidRPr="00D80D49">
        <w:rPr>
          <w:rFonts w:ascii="Arial" w:hAnsi="Arial" w:cs="Arial"/>
        </w:rPr>
        <w:t xml:space="preserve"> </w:t>
      </w:r>
    </w:p>
    <w:p w14:paraId="4594670A" w14:textId="149B5009" w:rsidR="005A60BF" w:rsidRDefault="00D5242A" w:rsidP="00E178C6">
      <w:pPr>
        <w:pStyle w:val="ListParagraph"/>
        <w:shd w:val="clear" w:color="auto" w:fill="FFFFFF"/>
        <w:spacing w:before="0" w:after="0"/>
        <w:outlineLvl w:val="2"/>
        <w:rPr>
          <w:rFonts w:ascii="Arial" w:hAnsi="Arial" w:cs="Arial"/>
        </w:rPr>
      </w:pPr>
      <w:r w:rsidRPr="002D1400">
        <w:rPr>
          <w:rFonts w:ascii="Arial" w:hAnsi="Arial" w:cs="Arial"/>
        </w:rPr>
        <w:t xml:space="preserve">That </w:t>
      </w:r>
      <w:r>
        <w:rPr>
          <w:rFonts w:ascii="Arial" w:hAnsi="Arial" w:cs="Arial"/>
        </w:rPr>
        <w:t xml:space="preserve">agreed </w:t>
      </w:r>
      <w:r w:rsidR="00CC180D">
        <w:rPr>
          <w:rFonts w:ascii="Arial" w:hAnsi="Arial" w:cs="Arial"/>
        </w:rPr>
        <w:t xml:space="preserve">upon </w:t>
      </w:r>
      <w:r>
        <w:rPr>
          <w:rFonts w:ascii="Arial" w:hAnsi="Arial" w:cs="Arial"/>
        </w:rPr>
        <w:t xml:space="preserve">definitions need to be included in the Rules and must </w:t>
      </w:r>
      <w:r w:rsidRPr="002D1400">
        <w:rPr>
          <w:rFonts w:ascii="Arial" w:hAnsi="Arial" w:cs="Arial"/>
        </w:rPr>
        <w:t xml:space="preserve">be produced </w:t>
      </w:r>
      <w:r w:rsidRPr="002D1400">
        <w:rPr>
          <w:rFonts w:ascii="Arial" w:hAnsi="Arial" w:cs="Arial"/>
          <w:i/>
          <w:iCs/>
        </w:rPr>
        <w:t>in consultation with people with disability</w:t>
      </w:r>
      <w:r w:rsidRPr="002D1400">
        <w:rPr>
          <w:rFonts w:ascii="Arial" w:hAnsi="Arial" w:cs="Arial"/>
        </w:rPr>
        <w:t xml:space="preserve"> </w:t>
      </w:r>
      <w:r>
        <w:rPr>
          <w:rFonts w:ascii="Arial" w:hAnsi="Arial" w:cs="Arial"/>
        </w:rPr>
        <w:t xml:space="preserve">and their representative organisations. </w:t>
      </w:r>
    </w:p>
    <w:p w14:paraId="1405F088" w14:textId="255A2D15" w:rsidR="00E178C6" w:rsidRDefault="00E178C6" w:rsidP="00E178C6">
      <w:pPr>
        <w:pStyle w:val="ListParagraph"/>
        <w:shd w:val="clear" w:color="auto" w:fill="FFFFFF"/>
        <w:spacing w:before="0" w:after="0"/>
        <w:outlineLvl w:val="2"/>
        <w:rPr>
          <w:rFonts w:ascii="Arial" w:hAnsi="Arial" w:cs="Arial"/>
        </w:rPr>
      </w:pPr>
    </w:p>
    <w:p w14:paraId="0F804EB1" w14:textId="77777777" w:rsidR="00CC180D" w:rsidRPr="00E178C6" w:rsidRDefault="00CC180D" w:rsidP="00E178C6">
      <w:pPr>
        <w:pStyle w:val="ListParagraph"/>
        <w:shd w:val="clear" w:color="auto" w:fill="FFFFFF"/>
        <w:spacing w:before="0" w:after="0"/>
        <w:outlineLvl w:val="2"/>
        <w:rPr>
          <w:rFonts w:ascii="Arial" w:hAnsi="Arial" w:cs="Arial"/>
        </w:rPr>
      </w:pPr>
    </w:p>
    <w:p w14:paraId="6941CF09" w14:textId="77777777" w:rsidR="005A60BF" w:rsidRPr="00D80D49" w:rsidRDefault="005A60BF" w:rsidP="00B94A1B">
      <w:pPr>
        <w:pStyle w:val="ListParagraph"/>
        <w:shd w:val="clear" w:color="auto" w:fill="FFFFFF"/>
        <w:spacing w:after="0"/>
        <w:outlineLvl w:val="2"/>
        <w:rPr>
          <w:rFonts w:ascii="Arial" w:hAnsi="Arial" w:cs="Arial"/>
        </w:rPr>
      </w:pPr>
    </w:p>
    <w:p w14:paraId="70B5A7C6" w14:textId="3125E2FD" w:rsidR="005531BD" w:rsidRPr="00D80D49" w:rsidRDefault="00341062" w:rsidP="00154EEA">
      <w:pPr>
        <w:pStyle w:val="ListParagraph"/>
        <w:numPr>
          <w:ilvl w:val="0"/>
          <w:numId w:val="14"/>
        </w:numPr>
        <w:shd w:val="clear" w:color="auto" w:fill="FFFFFF"/>
        <w:spacing w:before="120" w:after="0"/>
        <w:outlineLvl w:val="2"/>
        <w:rPr>
          <w:rFonts w:ascii="Arial" w:hAnsi="Arial" w:cs="Arial"/>
        </w:rPr>
      </w:pPr>
      <w:r w:rsidRPr="00D80D49">
        <w:rPr>
          <w:rFonts w:ascii="Arial" w:hAnsi="Arial" w:cs="Arial"/>
          <w:b/>
          <w:bCs/>
          <w:color w:val="006666"/>
          <w:sz w:val="28"/>
          <w:szCs w:val="28"/>
          <w:u w:val="single"/>
        </w:rPr>
        <w:t>Changes to Plan Management and Payment of Supports</w:t>
      </w:r>
      <w:r w:rsidR="000B1D1B" w:rsidRPr="00D80D49">
        <w:rPr>
          <w:rFonts w:ascii="Arial" w:hAnsi="Arial" w:cs="Arial"/>
          <w:b/>
          <w:bCs/>
        </w:rPr>
        <w:br/>
      </w:r>
      <w:r w:rsidR="005531BD" w:rsidRPr="00D80D49">
        <w:rPr>
          <w:rFonts w:ascii="Arial" w:hAnsi="Arial" w:cs="Arial"/>
        </w:rPr>
        <w:t xml:space="preserve">Under sections 43 and 44 of the </w:t>
      </w:r>
      <w:r w:rsidR="00154EEA" w:rsidRPr="00154EEA">
        <w:rPr>
          <w:rFonts w:ascii="Arial" w:hAnsi="Arial" w:cs="Arial"/>
          <w:i/>
          <w:iCs/>
        </w:rPr>
        <w:t xml:space="preserve">NDIS </w:t>
      </w:r>
      <w:r w:rsidR="005531BD" w:rsidRPr="00154EEA">
        <w:rPr>
          <w:rFonts w:ascii="Arial" w:hAnsi="Arial" w:cs="Arial"/>
          <w:i/>
          <w:iCs/>
        </w:rPr>
        <w:t>Act</w:t>
      </w:r>
      <w:r w:rsidR="005531BD" w:rsidRPr="00D80D49">
        <w:rPr>
          <w:rFonts w:ascii="Arial" w:hAnsi="Arial" w:cs="Arial"/>
        </w:rPr>
        <w:t xml:space="preserve"> and the Plan Management Rules, a risk</w:t>
      </w:r>
      <w:r w:rsidR="00154EEA">
        <w:rPr>
          <w:rFonts w:ascii="Arial" w:hAnsi="Arial" w:cs="Arial"/>
        </w:rPr>
        <w:t xml:space="preserve"> </w:t>
      </w:r>
      <w:r w:rsidR="005531BD" w:rsidRPr="00D80D49">
        <w:rPr>
          <w:rFonts w:ascii="Arial" w:hAnsi="Arial" w:cs="Arial"/>
        </w:rPr>
        <w:t xml:space="preserve">management process will be imposed on participants who request to have their funding plan managed. The proposal will bring those participants in line with the risk assessment process for self-management and reflects the </w:t>
      </w:r>
      <w:r w:rsidR="005531BD" w:rsidRPr="00154EEA">
        <w:rPr>
          <w:rFonts w:ascii="Arial" w:hAnsi="Arial" w:cs="Arial"/>
          <w:i/>
          <w:iCs/>
        </w:rPr>
        <w:t>Tune Review</w:t>
      </w:r>
      <w:r w:rsidR="005531BD" w:rsidRPr="00D80D49">
        <w:rPr>
          <w:rFonts w:ascii="Arial" w:hAnsi="Arial" w:cs="Arial"/>
        </w:rPr>
        <w:t xml:space="preserve"> recommendation.</w:t>
      </w:r>
      <w:r w:rsidR="00E25247" w:rsidRPr="00D80D49">
        <w:rPr>
          <w:rStyle w:val="FootnoteReference"/>
          <w:rFonts w:ascii="Arial" w:hAnsi="Arial" w:cs="Arial"/>
        </w:rPr>
        <w:footnoteReference w:id="5"/>
      </w:r>
      <w:r w:rsidR="00E25247" w:rsidRPr="00D80D49">
        <w:rPr>
          <w:rFonts w:ascii="Arial" w:hAnsi="Arial" w:cs="Arial"/>
        </w:rPr>
        <w:t xml:space="preserve"> </w:t>
      </w:r>
      <w:r w:rsidR="00022BE7" w:rsidRPr="00D80D49">
        <w:rPr>
          <w:rFonts w:ascii="Arial" w:hAnsi="Arial" w:cs="Arial"/>
        </w:rPr>
        <w:t>Changes have also been proposed to</w:t>
      </w:r>
      <w:r w:rsidR="00B71CA0" w:rsidRPr="00D80D49">
        <w:rPr>
          <w:rFonts w:ascii="Arial" w:hAnsi="Arial" w:cs="Arial"/>
        </w:rPr>
        <w:t xml:space="preserve"> section 45 of the </w:t>
      </w:r>
      <w:r w:rsidR="00154EEA" w:rsidRPr="00154EEA">
        <w:rPr>
          <w:rFonts w:ascii="Arial" w:hAnsi="Arial" w:cs="Arial"/>
          <w:i/>
          <w:iCs/>
        </w:rPr>
        <w:t xml:space="preserve">NDIS </w:t>
      </w:r>
      <w:r w:rsidR="00B71CA0" w:rsidRPr="00154EEA">
        <w:rPr>
          <w:rFonts w:ascii="Arial" w:hAnsi="Arial" w:cs="Arial"/>
          <w:i/>
          <w:iCs/>
        </w:rPr>
        <w:t>Act</w:t>
      </w:r>
      <w:r w:rsidR="00022BE7" w:rsidRPr="00D80D49">
        <w:rPr>
          <w:rFonts w:ascii="Arial" w:hAnsi="Arial" w:cs="Arial"/>
        </w:rPr>
        <w:t xml:space="preserve"> regarding</w:t>
      </w:r>
      <w:r w:rsidR="005531BD" w:rsidRPr="00D80D49">
        <w:rPr>
          <w:rFonts w:ascii="Arial" w:hAnsi="Arial" w:cs="Arial"/>
        </w:rPr>
        <w:t xml:space="preserve"> the way in which supports are paid.</w:t>
      </w:r>
      <w:r w:rsidR="00022BE7" w:rsidRPr="00D80D49">
        <w:rPr>
          <w:rFonts w:ascii="Arial" w:hAnsi="Arial" w:cs="Arial"/>
        </w:rPr>
        <w:t xml:space="preserve"> </w:t>
      </w:r>
      <w:r w:rsidR="005531BD" w:rsidRPr="00D80D49">
        <w:rPr>
          <w:rFonts w:ascii="Arial" w:hAnsi="Arial" w:cs="Arial"/>
        </w:rPr>
        <w:t xml:space="preserve">These changes are </w:t>
      </w:r>
      <w:r w:rsidR="00022BE7" w:rsidRPr="00D80D49">
        <w:rPr>
          <w:rFonts w:ascii="Arial" w:hAnsi="Arial" w:cs="Arial"/>
        </w:rPr>
        <w:t xml:space="preserve">purportedly </w:t>
      </w:r>
      <w:r w:rsidR="005531BD" w:rsidRPr="00D80D49">
        <w:rPr>
          <w:rFonts w:ascii="Arial" w:hAnsi="Arial" w:cs="Arial"/>
        </w:rPr>
        <w:t>intended to make it easier for self-managing participants to make claims.</w:t>
      </w:r>
    </w:p>
    <w:p w14:paraId="03F23844" w14:textId="77777777" w:rsidR="005531BD" w:rsidRPr="00D80D49" w:rsidRDefault="005531BD" w:rsidP="005531BD">
      <w:pPr>
        <w:pStyle w:val="ListParagraph"/>
        <w:shd w:val="clear" w:color="auto" w:fill="FFFFFF"/>
        <w:spacing w:after="0"/>
        <w:outlineLvl w:val="2"/>
        <w:rPr>
          <w:rFonts w:ascii="Arial" w:hAnsi="Arial" w:cs="Arial"/>
        </w:rPr>
      </w:pPr>
    </w:p>
    <w:p w14:paraId="4E0E767B" w14:textId="01D98757" w:rsidR="00255BDC" w:rsidRPr="00D80D49" w:rsidRDefault="005531BD" w:rsidP="005531BD">
      <w:pPr>
        <w:pStyle w:val="ListParagraph"/>
        <w:shd w:val="clear" w:color="auto" w:fill="FFFFFF"/>
        <w:spacing w:after="0"/>
        <w:outlineLvl w:val="2"/>
        <w:rPr>
          <w:rFonts w:ascii="Arial" w:hAnsi="Arial" w:cs="Arial"/>
        </w:rPr>
      </w:pPr>
      <w:r w:rsidRPr="00D80D49">
        <w:rPr>
          <w:rFonts w:ascii="Arial" w:hAnsi="Arial" w:cs="Arial"/>
        </w:rPr>
        <w:t xml:space="preserve">AFDO is concerned that the currently proposed </w:t>
      </w:r>
      <w:r w:rsidR="00022BE7" w:rsidRPr="00D80D49">
        <w:rPr>
          <w:rFonts w:ascii="Arial" w:hAnsi="Arial" w:cs="Arial"/>
        </w:rPr>
        <w:t>amendment to</w:t>
      </w:r>
      <w:r w:rsidRPr="00D80D49">
        <w:rPr>
          <w:rFonts w:ascii="Arial" w:hAnsi="Arial" w:cs="Arial"/>
        </w:rPr>
        <w:t xml:space="preserve"> </w:t>
      </w:r>
      <w:r w:rsidR="00022BE7" w:rsidRPr="00D80D49">
        <w:rPr>
          <w:rFonts w:ascii="Arial" w:hAnsi="Arial" w:cs="Arial"/>
        </w:rPr>
        <w:t>s</w:t>
      </w:r>
      <w:r w:rsidRPr="00D80D49">
        <w:rPr>
          <w:rFonts w:ascii="Arial" w:hAnsi="Arial" w:cs="Arial"/>
        </w:rPr>
        <w:t>ection 45</w:t>
      </w:r>
      <w:r w:rsidR="00022BE7" w:rsidRPr="00D80D49">
        <w:rPr>
          <w:rFonts w:ascii="Arial" w:hAnsi="Arial" w:cs="Arial"/>
        </w:rPr>
        <w:t>,</w:t>
      </w:r>
      <w:r w:rsidRPr="00D80D49">
        <w:rPr>
          <w:rFonts w:ascii="Arial" w:hAnsi="Arial" w:cs="Arial"/>
        </w:rPr>
        <w:t xml:space="preserve"> </w:t>
      </w:r>
      <w:r w:rsidR="00022BE7" w:rsidRPr="00D80D49">
        <w:rPr>
          <w:rFonts w:ascii="Arial" w:hAnsi="Arial" w:cs="Arial"/>
        </w:rPr>
        <w:t>which</w:t>
      </w:r>
      <w:r w:rsidRPr="00D80D49">
        <w:rPr>
          <w:rFonts w:ascii="Arial" w:hAnsi="Arial" w:cs="Arial"/>
        </w:rPr>
        <w:t xml:space="preserve"> states </w:t>
      </w:r>
      <w:r w:rsidR="00022BE7" w:rsidRPr="00D80D49">
        <w:rPr>
          <w:rFonts w:ascii="Arial" w:hAnsi="Arial" w:cs="Arial"/>
        </w:rPr>
        <w:t xml:space="preserve">that </w:t>
      </w:r>
      <w:r w:rsidRPr="00D80D49">
        <w:rPr>
          <w:rFonts w:ascii="Arial" w:hAnsi="Arial" w:cs="Arial"/>
        </w:rPr>
        <w:t>payment is to be made ‘to the person determined by the CEO’</w:t>
      </w:r>
      <w:r w:rsidR="00022BE7" w:rsidRPr="00D80D49">
        <w:rPr>
          <w:rFonts w:ascii="Arial" w:hAnsi="Arial" w:cs="Arial"/>
        </w:rPr>
        <w:t>,</w:t>
      </w:r>
      <w:r w:rsidRPr="00D80D49">
        <w:rPr>
          <w:rFonts w:ascii="Arial" w:hAnsi="Arial" w:cs="Arial"/>
        </w:rPr>
        <w:t xml:space="preserve"> provides uncertainty for self-managed participants around being able to continue their existing payment methods.</w:t>
      </w:r>
    </w:p>
    <w:p w14:paraId="1BE4203B" w14:textId="40EB59B7" w:rsidR="00255BDC" w:rsidRPr="00D80D49" w:rsidRDefault="00255BDC" w:rsidP="00255BDC">
      <w:pPr>
        <w:pStyle w:val="ListParagraph"/>
        <w:rPr>
          <w:rFonts w:ascii="Arial" w:hAnsi="Arial" w:cs="Arial"/>
          <w:b/>
          <w:bCs/>
        </w:rPr>
      </w:pPr>
    </w:p>
    <w:p w14:paraId="5A1B8BD5" w14:textId="2C2DEA05" w:rsidR="00B94A1B" w:rsidRPr="00D80D49" w:rsidRDefault="00D76F47" w:rsidP="004E0995">
      <w:pPr>
        <w:pStyle w:val="ListParagraph"/>
        <w:rPr>
          <w:rFonts w:ascii="Arial" w:hAnsi="Arial" w:cs="Arial"/>
          <w:strike/>
        </w:rPr>
      </w:pPr>
      <w:r w:rsidRPr="00D80D49">
        <w:rPr>
          <w:rFonts w:ascii="Arial" w:hAnsi="Arial" w:cs="Arial"/>
          <w:b/>
          <w:bCs/>
        </w:rPr>
        <w:t>Recommendation</w:t>
      </w:r>
      <w:r w:rsidR="00536221" w:rsidRPr="00D80D49">
        <w:rPr>
          <w:rFonts w:ascii="Arial" w:hAnsi="Arial" w:cs="Arial"/>
          <w:b/>
          <w:bCs/>
        </w:rPr>
        <w:t xml:space="preserve"> 3</w:t>
      </w:r>
      <w:r w:rsidRPr="00D80D49">
        <w:rPr>
          <w:rFonts w:ascii="Arial" w:hAnsi="Arial" w:cs="Arial"/>
          <w:b/>
          <w:bCs/>
        </w:rPr>
        <w:t>:</w:t>
      </w:r>
      <w:r w:rsidRPr="00D80D49">
        <w:rPr>
          <w:rFonts w:ascii="Arial" w:hAnsi="Arial" w:cs="Arial"/>
        </w:rPr>
        <w:t xml:space="preserve"> </w:t>
      </w:r>
    </w:p>
    <w:p w14:paraId="79CB27E1" w14:textId="2E0D9543" w:rsidR="00F62CFB" w:rsidRDefault="00F62CFB" w:rsidP="00F62CFB">
      <w:pPr>
        <w:pStyle w:val="ListParagraph"/>
        <w:rPr>
          <w:rFonts w:ascii="Arial" w:hAnsi="Arial" w:cs="Arial"/>
        </w:rPr>
      </w:pPr>
      <w:r w:rsidRPr="002D1400">
        <w:rPr>
          <w:rFonts w:ascii="Arial" w:hAnsi="Arial" w:cs="Arial"/>
        </w:rPr>
        <w:t>That</w:t>
      </w:r>
      <w:r w:rsidRPr="002D1400">
        <w:rPr>
          <w:rFonts w:ascii="Arial" w:hAnsi="Arial" w:cs="Arial"/>
          <w:color w:val="000000" w:themeColor="text1"/>
        </w:rPr>
        <w:t xml:space="preserve"> NDIS</w:t>
      </w:r>
      <w:r>
        <w:rPr>
          <w:rFonts w:ascii="Arial" w:hAnsi="Arial" w:cs="Arial"/>
          <w:color w:val="000000" w:themeColor="text1"/>
        </w:rPr>
        <w:t>,</w:t>
      </w:r>
      <w:r w:rsidRPr="002D1400">
        <w:rPr>
          <w:rFonts w:ascii="Arial" w:hAnsi="Arial" w:cs="Arial"/>
          <w:color w:val="000000" w:themeColor="text1"/>
        </w:rPr>
        <w:t xml:space="preserve"> </w:t>
      </w:r>
      <w:r w:rsidRPr="002D1400">
        <w:rPr>
          <w:rFonts w:ascii="Arial" w:hAnsi="Arial" w:cs="Arial"/>
          <w:i/>
          <w:iCs/>
        </w:rPr>
        <w:t>in consultation with people with disability</w:t>
      </w:r>
      <w:r>
        <w:rPr>
          <w:rFonts w:ascii="Arial" w:hAnsi="Arial" w:cs="Arial"/>
          <w:i/>
          <w:iCs/>
        </w:rPr>
        <w:t xml:space="preserve"> and their representative organisations</w:t>
      </w:r>
      <w:r w:rsidRPr="002D1400">
        <w:rPr>
          <w:rFonts w:ascii="Arial" w:hAnsi="Arial" w:cs="Arial"/>
        </w:rPr>
        <w:t xml:space="preserve">, re-draft section 45 to provide greater </w:t>
      </w:r>
      <w:r>
        <w:rPr>
          <w:rFonts w:ascii="Arial" w:hAnsi="Arial" w:cs="Arial"/>
        </w:rPr>
        <w:t xml:space="preserve">clarity and </w:t>
      </w:r>
      <w:r w:rsidRPr="002D1400">
        <w:rPr>
          <w:rFonts w:ascii="Arial" w:hAnsi="Arial" w:cs="Arial"/>
        </w:rPr>
        <w:t>security to self-managed participants regarding their existing payment methods.</w:t>
      </w:r>
    </w:p>
    <w:p w14:paraId="5A23E81B" w14:textId="77777777" w:rsidR="00D63CB5" w:rsidRPr="002D1400" w:rsidRDefault="00D63CB5" w:rsidP="00F62CFB">
      <w:pPr>
        <w:pStyle w:val="ListParagraph"/>
        <w:rPr>
          <w:rFonts w:ascii="Arial" w:hAnsi="Arial" w:cs="Arial"/>
        </w:rPr>
      </w:pPr>
    </w:p>
    <w:p w14:paraId="3695B8E2" w14:textId="77777777" w:rsidR="00FA73BF" w:rsidRPr="00D80D49" w:rsidRDefault="00FA73BF" w:rsidP="004E0995">
      <w:pPr>
        <w:pStyle w:val="ListParagraph"/>
        <w:rPr>
          <w:rFonts w:ascii="Arial" w:hAnsi="Arial" w:cs="Arial"/>
          <w:b/>
          <w:bCs/>
          <w:color w:val="006666"/>
          <w:sz w:val="28"/>
          <w:szCs w:val="28"/>
          <w:u w:val="single"/>
        </w:rPr>
      </w:pPr>
    </w:p>
    <w:p w14:paraId="0ECBFBFE" w14:textId="3CC920E4" w:rsidR="00FA73BF" w:rsidRPr="00D80D49" w:rsidRDefault="000B1D1B" w:rsidP="004C675F">
      <w:pPr>
        <w:pStyle w:val="ListParagraph"/>
        <w:numPr>
          <w:ilvl w:val="0"/>
          <w:numId w:val="14"/>
        </w:numPr>
        <w:shd w:val="clear" w:color="auto" w:fill="FFFFFF"/>
        <w:spacing w:before="120" w:after="0"/>
        <w:outlineLvl w:val="2"/>
        <w:rPr>
          <w:rFonts w:ascii="Arial" w:hAnsi="Arial" w:cs="Arial"/>
        </w:rPr>
      </w:pPr>
      <w:r w:rsidRPr="00D80D49">
        <w:rPr>
          <w:rFonts w:ascii="Arial" w:hAnsi="Arial" w:cs="Arial"/>
          <w:b/>
          <w:bCs/>
          <w:color w:val="006666"/>
          <w:sz w:val="28"/>
          <w:szCs w:val="28"/>
          <w:u w:val="single"/>
        </w:rPr>
        <w:t>Reasons for Decisions</w:t>
      </w:r>
      <w:r w:rsidRPr="00D80D49">
        <w:rPr>
          <w:rFonts w:ascii="Arial" w:hAnsi="Arial" w:cs="Arial"/>
          <w:b/>
          <w:bCs/>
          <w:sz w:val="28"/>
          <w:szCs w:val="28"/>
          <w:u w:val="single"/>
        </w:rPr>
        <w:br/>
      </w:r>
      <w:r w:rsidR="00DD2190" w:rsidRPr="00D80D49">
        <w:rPr>
          <w:rFonts w:ascii="Arial" w:hAnsi="Arial" w:cs="Arial"/>
        </w:rPr>
        <w:t xml:space="preserve">Proposed section 100(1B) and (1C) of the </w:t>
      </w:r>
      <w:r w:rsidR="00D63CB5" w:rsidRPr="00D63CB5">
        <w:rPr>
          <w:rFonts w:ascii="Arial" w:hAnsi="Arial" w:cs="Arial"/>
          <w:i/>
          <w:iCs/>
        </w:rPr>
        <w:t xml:space="preserve">NDIS </w:t>
      </w:r>
      <w:r w:rsidR="00DD2190" w:rsidRPr="00D63CB5">
        <w:rPr>
          <w:rFonts w:ascii="Arial" w:hAnsi="Arial" w:cs="Arial"/>
          <w:i/>
          <w:iCs/>
        </w:rPr>
        <w:t>Act</w:t>
      </w:r>
      <w:r w:rsidR="00DD2190" w:rsidRPr="00D80D49">
        <w:rPr>
          <w:rFonts w:ascii="Arial" w:hAnsi="Arial" w:cs="Arial"/>
        </w:rPr>
        <w:t xml:space="preserve"> allows participants to request reasons for decisions made by the Agency, prior to any internal review application. </w:t>
      </w:r>
    </w:p>
    <w:p w14:paraId="03C0E1DF" w14:textId="77777777" w:rsidR="00FA73BF" w:rsidRPr="00D80D49" w:rsidRDefault="00FA73BF" w:rsidP="004C675F">
      <w:pPr>
        <w:pStyle w:val="ListParagraph"/>
        <w:shd w:val="clear" w:color="auto" w:fill="FFFFFF"/>
        <w:spacing w:before="0" w:after="0"/>
        <w:outlineLvl w:val="2"/>
        <w:rPr>
          <w:rFonts w:ascii="Arial" w:hAnsi="Arial" w:cs="Arial"/>
          <w:b/>
          <w:bCs/>
          <w:color w:val="006666"/>
          <w:sz w:val="28"/>
          <w:szCs w:val="28"/>
          <w:u w:val="single"/>
        </w:rPr>
      </w:pPr>
    </w:p>
    <w:p w14:paraId="095D1128" w14:textId="713D9FC2" w:rsidR="00DD2190" w:rsidRPr="00D80D49" w:rsidRDefault="00FA73BF" w:rsidP="004C675F">
      <w:pPr>
        <w:pStyle w:val="ListParagraph"/>
        <w:shd w:val="clear" w:color="auto" w:fill="FFFFFF"/>
        <w:spacing w:before="0" w:after="0"/>
        <w:outlineLvl w:val="2"/>
        <w:rPr>
          <w:rFonts w:ascii="Arial" w:hAnsi="Arial" w:cs="Arial"/>
        </w:rPr>
      </w:pPr>
      <w:r w:rsidRPr="00D80D49">
        <w:rPr>
          <w:rFonts w:ascii="Arial" w:hAnsi="Arial" w:cs="Arial"/>
        </w:rPr>
        <w:t xml:space="preserve">AFDO notes this may be a positive </w:t>
      </w:r>
      <w:r w:rsidR="00DD2190" w:rsidRPr="00D80D49">
        <w:rPr>
          <w:rFonts w:ascii="Arial" w:hAnsi="Arial" w:cs="Arial"/>
        </w:rPr>
        <w:t>change toward inclusion and transparency as it facilitates understanding of decisions made about individuals at the initial stage – for example, initial decisions about access or participant plans.</w:t>
      </w:r>
    </w:p>
    <w:p w14:paraId="5267EF7E" w14:textId="77777777" w:rsidR="00DD2190" w:rsidRPr="00D80D49" w:rsidRDefault="00DD2190" w:rsidP="004C675F">
      <w:pPr>
        <w:pStyle w:val="ListParagraph"/>
        <w:shd w:val="clear" w:color="auto" w:fill="FFFFFF"/>
        <w:spacing w:before="0" w:after="0"/>
        <w:outlineLvl w:val="2"/>
        <w:rPr>
          <w:rFonts w:ascii="Arial" w:hAnsi="Arial" w:cs="Arial"/>
        </w:rPr>
      </w:pPr>
    </w:p>
    <w:p w14:paraId="785B84F2" w14:textId="3D598BF4" w:rsidR="00DD2190" w:rsidRPr="00D80D49" w:rsidRDefault="00DD2190" w:rsidP="004C675F">
      <w:pPr>
        <w:pStyle w:val="ListParagraph"/>
        <w:shd w:val="clear" w:color="auto" w:fill="FFFFFF"/>
        <w:spacing w:before="0" w:after="0"/>
        <w:outlineLvl w:val="2"/>
        <w:rPr>
          <w:rFonts w:ascii="Arial" w:hAnsi="Arial" w:cs="Arial"/>
        </w:rPr>
      </w:pPr>
      <w:r w:rsidRPr="00D80D49">
        <w:rPr>
          <w:rFonts w:ascii="Arial" w:hAnsi="Arial" w:cs="Arial"/>
        </w:rPr>
        <w:t>However</w:t>
      </w:r>
      <w:r w:rsidR="008A0AEC" w:rsidRPr="00D80D49">
        <w:rPr>
          <w:rFonts w:ascii="Arial" w:hAnsi="Arial" w:cs="Arial"/>
        </w:rPr>
        <w:t>:</w:t>
      </w:r>
    </w:p>
    <w:p w14:paraId="6295CF3D" w14:textId="569F2DF3" w:rsidR="0099479A" w:rsidRPr="00D80D49" w:rsidRDefault="008A0AEC" w:rsidP="00A12322">
      <w:pPr>
        <w:pStyle w:val="ListParagraph"/>
        <w:numPr>
          <w:ilvl w:val="0"/>
          <w:numId w:val="17"/>
        </w:numPr>
        <w:shd w:val="clear" w:color="auto" w:fill="FFFFFF"/>
        <w:spacing w:before="0" w:after="0"/>
        <w:ind w:left="1494"/>
        <w:outlineLvl w:val="2"/>
        <w:rPr>
          <w:rFonts w:ascii="Arial" w:hAnsi="Arial" w:cs="Arial"/>
        </w:rPr>
      </w:pPr>
      <w:r w:rsidRPr="00D80D49">
        <w:rPr>
          <w:rFonts w:ascii="Arial" w:hAnsi="Arial" w:cs="Arial"/>
        </w:rPr>
        <w:t>A</w:t>
      </w:r>
      <w:r w:rsidR="00DD2190" w:rsidRPr="00D80D49">
        <w:rPr>
          <w:rFonts w:ascii="Arial" w:hAnsi="Arial" w:cs="Arial"/>
        </w:rPr>
        <w:t xml:space="preserve">s the proposal stands, </w:t>
      </w:r>
      <w:r w:rsidR="00C02ED6" w:rsidRPr="00D80D49">
        <w:rPr>
          <w:rFonts w:ascii="Arial" w:hAnsi="Arial" w:cs="Arial"/>
        </w:rPr>
        <w:t>p</w:t>
      </w:r>
      <w:r w:rsidR="00DD2190" w:rsidRPr="00D80D49">
        <w:rPr>
          <w:rFonts w:ascii="Arial" w:hAnsi="Arial" w:cs="Arial"/>
        </w:rPr>
        <w:t xml:space="preserve">articipants </w:t>
      </w:r>
      <w:r w:rsidR="001526FC">
        <w:rPr>
          <w:rFonts w:ascii="Arial" w:hAnsi="Arial" w:cs="Arial"/>
        </w:rPr>
        <w:t>must</w:t>
      </w:r>
      <w:r w:rsidR="00DD2190" w:rsidRPr="00D80D49">
        <w:rPr>
          <w:rFonts w:ascii="Arial" w:hAnsi="Arial" w:cs="Arial"/>
        </w:rPr>
        <w:t xml:space="preserve"> request information regarding the decision. This excludes </w:t>
      </w:r>
      <w:r w:rsidR="00C02ED6" w:rsidRPr="00D80D49">
        <w:rPr>
          <w:rFonts w:ascii="Arial" w:hAnsi="Arial" w:cs="Arial"/>
        </w:rPr>
        <w:t>p</w:t>
      </w:r>
      <w:r w:rsidR="00DD2190" w:rsidRPr="00D80D49">
        <w:rPr>
          <w:rFonts w:ascii="Arial" w:hAnsi="Arial" w:cs="Arial"/>
        </w:rPr>
        <w:t>articipants who may not have the access, supports or capacity to make such a specific request.</w:t>
      </w:r>
    </w:p>
    <w:p w14:paraId="2ACECB2A" w14:textId="1FF874D9" w:rsidR="00DD2190" w:rsidRPr="00D80D49" w:rsidRDefault="008A0AEC" w:rsidP="00A12322">
      <w:pPr>
        <w:pStyle w:val="ListParagraph"/>
        <w:numPr>
          <w:ilvl w:val="0"/>
          <w:numId w:val="17"/>
        </w:numPr>
        <w:shd w:val="clear" w:color="auto" w:fill="FFFFFF"/>
        <w:spacing w:before="0" w:after="0"/>
        <w:ind w:left="1494"/>
        <w:outlineLvl w:val="2"/>
        <w:rPr>
          <w:rFonts w:ascii="Arial" w:hAnsi="Arial" w:cs="Arial"/>
        </w:rPr>
      </w:pPr>
      <w:r w:rsidRPr="00D80D49">
        <w:rPr>
          <w:rFonts w:ascii="Arial" w:hAnsi="Arial" w:cs="Arial"/>
        </w:rPr>
        <w:t>T</w:t>
      </w:r>
      <w:r w:rsidR="00DD2190" w:rsidRPr="00D80D49">
        <w:rPr>
          <w:rFonts w:ascii="Arial" w:hAnsi="Arial" w:cs="Arial"/>
        </w:rPr>
        <w:t>here is no corresponding requirement for reasons to be provided once a review of the decision has been made under s</w:t>
      </w:r>
      <w:r w:rsidR="00B0196D" w:rsidRPr="00D80D49">
        <w:rPr>
          <w:rFonts w:ascii="Arial" w:hAnsi="Arial" w:cs="Arial"/>
        </w:rPr>
        <w:t>ection</w:t>
      </w:r>
      <w:r w:rsidR="00DD2190" w:rsidRPr="00D80D49">
        <w:rPr>
          <w:rFonts w:ascii="Arial" w:hAnsi="Arial" w:cs="Arial"/>
        </w:rPr>
        <w:t xml:space="preserve"> 100(6). It is our understanding that the reasons are often provided in relation to internal reviews, but that this is not always the case.</w:t>
      </w:r>
      <w:r w:rsidR="00B0196D" w:rsidRPr="00D80D49">
        <w:rPr>
          <w:rFonts w:ascii="Arial" w:hAnsi="Arial" w:cs="Arial"/>
        </w:rPr>
        <w:br/>
      </w:r>
    </w:p>
    <w:p w14:paraId="0401037D" w14:textId="3C413228" w:rsidR="00FA73BF" w:rsidRPr="00D80D49" w:rsidRDefault="00B0196D" w:rsidP="004C675F">
      <w:pPr>
        <w:shd w:val="clear" w:color="auto" w:fill="FFFFFF"/>
        <w:ind w:left="720"/>
        <w:outlineLvl w:val="2"/>
        <w:rPr>
          <w:rFonts w:ascii="Arial" w:hAnsi="Arial" w:cs="Arial"/>
        </w:rPr>
      </w:pPr>
      <w:r w:rsidRPr="00D80D49">
        <w:rPr>
          <w:rFonts w:ascii="Arial" w:hAnsi="Arial" w:cs="Arial"/>
          <w:b/>
          <w:bCs/>
        </w:rPr>
        <w:t>Recommendation</w:t>
      </w:r>
      <w:r w:rsidR="008A0AEC" w:rsidRPr="00D80D49">
        <w:rPr>
          <w:rFonts w:ascii="Arial" w:hAnsi="Arial" w:cs="Arial"/>
          <w:b/>
          <w:bCs/>
        </w:rPr>
        <w:t xml:space="preserve"> 4</w:t>
      </w:r>
      <w:r w:rsidRPr="00D80D49">
        <w:rPr>
          <w:rFonts w:ascii="Arial" w:hAnsi="Arial" w:cs="Arial"/>
          <w:b/>
          <w:bCs/>
        </w:rPr>
        <w:t xml:space="preserve">: </w:t>
      </w:r>
    </w:p>
    <w:p w14:paraId="1C5BEC9D" w14:textId="04A77702" w:rsidR="008A6136" w:rsidRPr="00D80D49" w:rsidRDefault="008A6136" w:rsidP="004C675F">
      <w:pPr>
        <w:shd w:val="clear" w:color="auto" w:fill="FFFFFF"/>
        <w:ind w:left="720"/>
        <w:outlineLvl w:val="2"/>
        <w:rPr>
          <w:rFonts w:ascii="Arial" w:hAnsi="Arial" w:cs="Arial"/>
        </w:rPr>
      </w:pPr>
      <w:r w:rsidRPr="00D80D49">
        <w:rPr>
          <w:rFonts w:ascii="Arial" w:hAnsi="Arial" w:cs="Arial"/>
        </w:rPr>
        <w:t xml:space="preserve">AFDO </w:t>
      </w:r>
      <w:r w:rsidR="00FA73BF" w:rsidRPr="00D80D49">
        <w:rPr>
          <w:rFonts w:ascii="Arial" w:hAnsi="Arial" w:cs="Arial"/>
        </w:rPr>
        <w:t xml:space="preserve">strongly </w:t>
      </w:r>
      <w:r w:rsidRPr="00D80D49">
        <w:rPr>
          <w:rFonts w:ascii="Arial" w:hAnsi="Arial" w:cs="Arial"/>
        </w:rPr>
        <w:t>recommends that</w:t>
      </w:r>
      <w:r w:rsidR="001D051F" w:rsidRPr="00D80D49">
        <w:rPr>
          <w:rFonts w:ascii="Arial" w:hAnsi="Arial" w:cs="Arial"/>
        </w:rPr>
        <w:t>:</w:t>
      </w:r>
    </w:p>
    <w:p w14:paraId="38088E76" w14:textId="349EB998" w:rsidR="00A10747" w:rsidRPr="002D1400" w:rsidRDefault="00D50672" w:rsidP="004C675F">
      <w:pPr>
        <w:pStyle w:val="ListParagraph"/>
        <w:numPr>
          <w:ilvl w:val="1"/>
          <w:numId w:val="14"/>
        </w:numPr>
        <w:shd w:val="clear" w:color="auto" w:fill="FFFFFF"/>
        <w:spacing w:before="0" w:after="0"/>
        <w:ind w:left="1854"/>
        <w:outlineLvl w:val="2"/>
        <w:rPr>
          <w:rFonts w:ascii="Arial" w:hAnsi="Arial" w:cs="Arial"/>
        </w:rPr>
      </w:pPr>
      <w:r>
        <w:rPr>
          <w:rFonts w:ascii="Arial" w:hAnsi="Arial" w:cs="Arial"/>
        </w:rPr>
        <w:t>The</w:t>
      </w:r>
      <w:r w:rsidR="00A10747">
        <w:rPr>
          <w:rFonts w:ascii="Arial" w:hAnsi="Arial" w:cs="Arial"/>
        </w:rPr>
        <w:t xml:space="preserve"> need for participants to make a request </w:t>
      </w:r>
      <w:r>
        <w:rPr>
          <w:rFonts w:ascii="Arial" w:hAnsi="Arial" w:cs="Arial"/>
        </w:rPr>
        <w:t xml:space="preserve">be removed, </w:t>
      </w:r>
      <w:r w:rsidR="00A10747">
        <w:rPr>
          <w:rFonts w:ascii="Arial" w:hAnsi="Arial" w:cs="Arial"/>
        </w:rPr>
        <w:t xml:space="preserve">and that this be included as an automatic requirement on the </w:t>
      </w:r>
      <w:r w:rsidR="00147FCE">
        <w:rPr>
          <w:rFonts w:ascii="Arial" w:hAnsi="Arial" w:cs="Arial"/>
        </w:rPr>
        <w:t xml:space="preserve">part of the </w:t>
      </w:r>
      <w:r w:rsidR="00A10747">
        <w:rPr>
          <w:rFonts w:ascii="Arial" w:hAnsi="Arial" w:cs="Arial"/>
        </w:rPr>
        <w:t>Agency to provide</w:t>
      </w:r>
      <w:r w:rsidR="00A10747" w:rsidRPr="002D1400">
        <w:rPr>
          <w:rFonts w:ascii="Arial" w:hAnsi="Arial" w:cs="Arial"/>
        </w:rPr>
        <w:t xml:space="preserve"> reasons for decisions to all participants who are subject to a</w:t>
      </w:r>
      <w:r w:rsidR="00A10747">
        <w:rPr>
          <w:rFonts w:ascii="Arial" w:hAnsi="Arial" w:cs="Arial"/>
        </w:rPr>
        <w:t>ny</w:t>
      </w:r>
      <w:r w:rsidR="00A10747" w:rsidRPr="002D1400">
        <w:rPr>
          <w:rFonts w:ascii="Arial" w:hAnsi="Arial" w:cs="Arial"/>
        </w:rPr>
        <w:t xml:space="preserve"> decision being made about them.</w:t>
      </w:r>
    </w:p>
    <w:p w14:paraId="6E89FE0E" w14:textId="77777777" w:rsidR="00FA73BF" w:rsidRPr="00D80D49" w:rsidRDefault="001D051F" w:rsidP="004C675F">
      <w:pPr>
        <w:pStyle w:val="ListParagraph"/>
        <w:numPr>
          <w:ilvl w:val="1"/>
          <w:numId w:val="14"/>
        </w:numPr>
        <w:shd w:val="clear" w:color="auto" w:fill="FFFFFF"/>
        <w:spacing w:before="0" w:after="0"/>
        <w:ind w:left="1854"/>
        <w:outlineLvl w:val="2"/>
        <w:rPr>
          <w:rFonts w:ascii="Arial" w:hAnsi="Arial" w:cs="Arial"/>
        </w:rPr>
      </w:pPr>
      <w:r w:rsidRPr="00D80D49">
        <w:rPr>
          <w:rFonts w:ascii="Arial" w:hAnsi="Arial" w:cs="Arial"/>
        </w:rPr>
        <w:t>A</w:t>
      </w:r>
      <w:r w:rsidR="008A6136" w:rsidRPr="00D80D49">
        <w:rPr>
          <w:rFonts w:ascii="Arial" w:hAnsi="Arial" w:cs="Arial"/>
        </w:rPr>
        <w:t xml:space="preserve"> provision be inserted to make this a legislated requirement. Such a provision would ensure that every decision made by an NDIA reviewer must be accompanied by a statement of reasons.</w:t>
      </w:r>
    </w:p>
    <w:p w14:paraId="5F70FA5C" w14:textId="77777777" w:rsidR="002D1400" w:rsidRPr="00D80D49" w:rsidRDefault="002D1400" w:rsidP="002D1400">
      <w:pPr>
        <w:shd w:val="clear" w:color="auto" w:fill="FFFFFF"/>
        <w:ind w:left="1134"/>
        <w:outlineLvl w:val="2"/>
        <w:rPr>
          <w:rFonts w:ascii="Arial" w:hAnsi="Arial" w:cs="Arial"/>
        </w:rPr>
      </w:pPr>
    </w:p>
    <w:p w14:paraId="41C4B75B" w14:textId="6916348F" w:rsidR="009D09F2" w:rsidRPr="00D80D49" w:rsidRDefault="000B1D1B" w:rsidP="00147FCE">
      <w:pPr>
        <w:pStyle w:val="ListParagraph"/>
        <w:numPr>
          <w:ilvl w:val="0"/>
          <w:numId w:val="14"/>
        </w:numPr>
        <w:shd w:val="clear" w:color="auto" w:fill="FFFFFF"/>
        <w:spacing w:before="120" w:after="0"/>
        <w:outlineLvl w:val="2"/>
        <w:rPr>
          <w:rFonts w:ascii="Arial" w:hAnsi="Arial" w:cs="Arial"/>
        </w:rPr>
      </w:pPr>
      <w:r w:rsidRPr="00D80D49">
        <w:rPr>
          <w:rFonts w:ascii="Arial" w:hAnsi="Arial" w:cs="Arial"/>
          <w:b/>
          <w:bCs/>
          <w:color w:val="006666"/>
          <w:sz w:val="28"/>
          <w:szCs w:val="28"/>
          <w:u w:val="single"/>
        </w:rPr>
        <w:t>Increase in Discretionary Powers of the CEO</w:t>
      </w:r>
      <w:r w:rsidR="006A6B19">
        <w:rPr>
          <w:rFonts w:ascii="Arial" w:hAnsi="Arial" w:cs="Arial"/>
          <w:b/>
          <w:bCs/>
          <w:color w:val="006666"/>
          <w:sz w:val="28"/>
          <w:szCs w:val="28"/>
          <w:u w:val="single"/>
        </w:rPr>
        <w:br/>
      </w:r>
      <w:r w:rsidR="00060B92" w:rsidRPr="00D80D49">
        <w:rPr>
          <w:rFonts w:ascii="Arial" w:hAnsi="Arial" w:cs="Arial"/>
        </w:rPr>
        <w:t xml:space="preserve">The CEO’s discretionary power to make various decisions and changes has been increased beyond what was recommended in the Tune Review (for example, No. 40, subsection 101). </w:t>
      </w:r>
    </w:p>
    <w:p w14:paraId="480D3803" w14:textId="77777777" w:rsidR="009D09F2" w:rsidRPr="00D80D49" w:rsidRDefault="009D09F2" w:rsidP="00147FCE">
      <w:pPr>
        <w:pStyle w:val="ListParagraph"/>
        <w:shd w:val="clear" w:color="auto" w:fill="FFFFFF"/>
        <w:spacing w:before="0" w:after="0"/>
        <w:outlineLvl w:val="2"/>
        <w:rPr>
          <w:rFonts w:ascii="Arial" w:hAnsi="Arial" w:cs="Arial"/>
          <w:b/>
          <w:bCs/>
          <w:color w:val="006666"/>
          <w:sz w:val="28"/>
          <w:szCs w:val="28"/>
          <w:u w:val="single"/>
        </w:rPr>
      </w:pPr>
    </w:p>
    <w:p w14:paraId="05C3141A" w14:textId="0C0143FF" w:rsidR="002A295F" w:rsidRPr="00D80D49" w:rsidRDefault="00060B92" w:rsidP="00147FCE">
      <w:pPr>
        <w:pStyle w:val="ListParagraph"/>
        <w:shd w:val="clear" w:color="auto" w:fill="FFFFFF"/>
        <w:spacing w:before="0" w:after="0"/>
        <w:outlineLvl w:val="2"/>
        <w:rPr>
          <w:rFonts w:ascii="Arial" w:hAnsi="Arial" w:cs="Arial"/>
        </w:rPr>
      </w:pPr>
      <w:r w:rsidRPr="00D80D49">
        <w:rPr>
          <w:rFonts w:ascii="Arial" w:hAnsi="Arial" w:cs="Arial"/>
        </w:rPr>
        <w:t xml:space="preserve">AFDO is concerned that this lack of constraint may result in arbitrary and subjective decisions being made by the CEO, potentially resulting in inequitable participant outcomes. </w:t>
      </w:r>
    </w:p>
    <w:p w14:paraId="0775D413" w14:textId="77777777" w:rsidR="009D09F2" w:rsidRPr="00D80D49" w:rsidRDefault="00EA4029" w:rsidP="00147FCE">
      <w:pPr>
        <w:pStyle w:val="ListParagraph"/>
        <w:shd w:val="clear" w:color="auto" w:fill="FFFFFF"/>
        <w:spacing w:before="0" w:after="0"/>
        <w:outlineLvl w:val="2"/>
        <w:rPr>
          <w:rFonts w:ascii="Arial" w:hAnsi="Arial" w:cs="Arial"/>
        </w:rPr>
      </w:pPr>
      <w:r w:rsidRPr="00D80D49">
        <w:rPr>
          <w:rFonts w:ascii="Arial" w:hAnsi="Arial" w:cs="Arial"/>
        </w:rPr>
        <w:br/>
      </w:r>
      <w:r w:rsidRPr="00D80D49">
        <w:rPr>
          <w:rFonts w:ascii="Arial" w:hAnsi="Arial" w:cs="Arial"/>
          <w:b/>
          <w:bCs/>
        </w:rPr>
        <w:t>Recommendation 5:</w:t>
      </w:r>
      <w:r w:rsidRPr="00D80D49">
        <w:rPr>
          <w:rFonts w:ascii="Arial" w:hAnsi="Arial" w:cs="Arial"/>
        </w:rPr>
        <w:t xml:space="preserve"> </w:t>
      </w:r>
    </w:p>
    <w:p w14:paraId="1E7B3DC5" w14:textId="7E20C653" w:rsidR="004F507A" w:rsidRPr="002D1400" w:rsidRDefault="004F507A" w:rsidP="00147FCE">
      <w:pPr>
        <w:pStyle w:val="ListParagraph"/>
        <w:shd w:val="clear" w:color="auto" w:fill="FFFFFF"/>
        <w:spacing w:before="0" w:after="0"/>
        <w:outlineLvl w:val="2"/>
        <w:rPr>
          <w:rFonts w:ascii="Arial" w:hAnsi="Arial" w:cs="Arial"/>
        </w:rPr>
      </w:pPr>
      <w:r>
        <w:rPr>
          <w:rFonts w:ascii="Arial" w:hAnsi="Arial" w:cs="Arial"/>
        </w:rPr>
        <w:t>T</w:t>
      </w:r>
      <w:r w:rsidRPr="002D1400">
        <w:rPr>
          <w:rFonts w:ascii="Arial" w:hAnsi="Arial" w:cs="Arial"/>
        </w:rPr>
        <w:t xml:space="preserve">hat the proposed changes be revised to </w:t>
      </w:r>
      <w:r>
        <w:rPr>
          <w:rFonts w:ascii="Arial" w:hAnsi="Arial" w:cs="Arial"/>
        </w:rPr>
        <w:t xml:space="preserve">align with </w:t>
      </w:r>
      <w:r w:rsidRPr="002D1400">
        <w:rPr>
          <w:rFonts w:ascii="Arial" w:hAnsi="Arial" w:cs="Arial"/>
        </w:rPr>
        <w:t xml:space="preserve">the recommendations </w:t>
      </w:r>
      <w:r w:rsidR="00C0340C">
        <w:rPr>
          <w:rFonts w:ascii="Arial" w:hAnsi="Arial" w:cs="Arial"/>
        </w:rPr>
        <w:t xml:space="preserve">made </w:t>
      </w:r>
      <w:r>
        <w:rPr>
          <w:rFonts w:ascii="Arial" w:hAnsi="Arial" w:cs="Arial"/>
        </w:rPr>
        <w:t xml:space="preserve">in </w:t>
      </w:r>
      <w:r w:rsidRPr="002D1400">
        <w:rPr>
          <w:rFonts w:ascii="Arial" w:hAnsi="Arial" w:cs="Arial"/>
        </w:rPr>
        <w:t xml:space="preserve">the </w:t>
      </w:r>
      <w:r w:rsidRPr="00981B63">
        <w:rPr>
          <w:rFonts w:ascii="Arial" w:hAnsi="Arial" w:cs="Arial"/>
          <w:i/>
          <w:iCs/>
        </w:rPr>
        <w:t>Tune Review</w:t>
      </w:r>
      <w:r w:rsidRPr="002D1400">
        <w:rPr>
          <w:rFonts w:ascii="Arial" w:hAnsi="Arial" w:cs="Arial"/>
        </w:rPr>
        <w:t xml:space="preserve"> regarding the degree of CEO discretion granted.</w:t>
      </w:r>
    </w:p>
    <w:p w14:paraId="44494F95" w14:textId="42B3867E" w:rsidR="00147FCE" w:rsidRDefault="00147FCE" w:rsidP="00012828">
      <w:pPr>
        <w:rPr>
          <w:rFonts w:ascii="Arial" w:hAnsi="Arial" w:cs="Arial"/>
        </w:rPr>
      </w:pPr>
    </w:p>
    <w:p w14:paraId="7C3B75AC" w14:textId="77777777" w:rsidR="00981B63" w:rsidRPr="00D80D49" w:rsidRDefault="00981B63" w:rsidP="00012828">
      <w:pPr>
        <w:rPr>
          <w:rFonts w:ascii="Arial" w:hAnsi="Arial" w:cs="Arial"/>
        </w:rPr>
      </w:pPr>
    </w:p>
    <w:p w14:paraId="2941442F" w14:textId="77777777" w:rsidR="00981B63" w:rsidRDefault="002A295F" w:rsidP="00981B63">
      <w:pPr>
        <w:spacing w:before="120"/>
        <w:rPr>
          <w:rFonts w:ascii="Arial" w:hAnsi="Arial" w:cs="Arial"/>
          <w:b/>
          <w:bCs/>
          <w:color w:val="006666"/>
        </w:rPr>
      </w:pPr>
      <w:r w:rsidRPr="00D80D49">
        <w:rPr>
          <w:rFonts w:ascii="Arial" w:hAnsi="Arial" w:cs="Arial"/>
          <w:b/>
          <w:bCs/>
          <w:color w:val="006666"/>
          <w:sz w:val="28"/>
          <w:szCs w:val="28"/>
          <w:u w:val="single"/>
        </w:rPr>
        <w:t>Additional Recommendations</w:t>
      </w:r>
    </w:p>
    <w:p w14:paraId="7D10DDAD" w14:textId="74DEFA9D" w:rsidR="000E2617" w:rsidRDefault="000E2617" w:rsidP="00981B63">
      <w:pPr>
        <w:spacing w:before="120"/>
        <w:rPr>
          <w:rFonts w:ascii="Arial" w:hAnsi="Arial" w:cs="Arial"/>
          <w:lang w:val="en"/>
        </w:rPr>
      </w:pPr>
      <w:r>
        <w:rPr>
          <w:rFonts w:ascii="Arial" w:hAnsi="Arial" w:cs="Arial"/>
          <w:lang w:val="en"/>
        </w:rPr>
        <w:t>It is acknowledged that the NDIS Minister recently advised that the amendments are intended to be referred to the Joint Standing Committee on the National Disability Insurance Scheme for their inquiry.</w:t>
      </w:r>
    </w:p>
    <w:p w14:paraId="0B1534DB" w14:textId="77777777" w:rsidR="000E2617" w:rsidRDefault="000E2617" w:rsidP="006A6B19">
      <w:pPr>
        <w:rPr>
          <w:rFonts w:ascii="Arial" w:hAnsi="Arial" w:cs="Arial"/>
          <w:lang w:val="en"/>
        </w:rPr>
      </w:pPr>
    </w:p>
    <w:p w14:paraId="4799648A" w14:textId="74C89271" w:rsidR="000E2617" w:rsidRDefault="000E2617" w:rsidP="006A6B19">
      <w:pPr>
        <w:rPr>
          <w:rFonts w:ascii="Arial" w:hAnsi="Arial" w:cs="Arial"/>
          <w:lang w:val="en"/>
        </w:rPr>
      </w:pPr>
      <w:r>
        <w:rPr>
          <w:rFonts w:ascii="Arial" w:hAnsi="Arial" w:cs="Arial"/>
          <w:lang w:val="en"/>
        </w:rPr>
        <w:t xml:space="preserve">AFDO thanks the Minister for her advice and supports this course of action as a means </w:t>
      </w:r>
      <w:r w:rsidR="00CF5325">
        <w:rPr>
          <w:rFonts w:ascii="Arial" w:hAnsi="Arial" w:cs="Arial"/>
          <w:lang w:val="en"/>
        </w:rPr>
        <w:t>to</w:t>
      </w:r>
      <w:r>
        <w:rPr>
          <w:rFonts w:ascii="Arial" w:hAnsi="Arial" w:cs="Arial"/>
          <w:lang w:val="en"/>
        </w:rPr>
        <w:t xml:space="preserve"> conducting further consultation to clarify or amend aspects of the proposed legislation to address the issues raised in this </w:t>
      </w:r>
      <w:r w:rsidR="00CF5325">
        <w:rPr>
          <w:rFonts w:ascii="Arial" w:hAnsi="Arial" w:cs="Arial"/>
          <w:lang w:val="en"/>
        </w:rPr>
        <w:t>S</w:t>
      </w:r>
      <w:r>
        <w:rPr>
          <w:rFonts w:ascii="Arial" w:hAnsi="Arial" w:cs="Arial"/>
          <w:lang w:val="en"/>
        </w:rPr>
        <w:t xml:space="preserve">ubmission.  </w:t>
      </w:r>
    </w:p>
    <w:p w14:paraId="25DCB2A7" w14:textId="3AF9E891" w:rsidR="002D1400" w:rsidRPr="00D80D49" w:rsidRDefault="00534776" w:rsidP="006A6B19">
      <w:pPr>
        <w:rPr>
          <w:rFonts w:ascii="Arial" w:hAnsi="Arial" w:cs="Arial"/>
        </w:rPr>
      </w:pPr>
      <w:r w:rsidRPr="00D80D49">
        <w:rPr>
          <w:rFonts w:ascii="Arial" w:hAnsi="Arial" w:cs="Arial"/>
        </w:rPr>
        <w:br/>
      </w:r>
      <w:r w:rsidRPr="00D80D49">
        <w:rPr>
          <w:rFonts w:ascii="Arial" w:hAnsi="Arial" w:cs="Arial"/>
          <w:b/>
          <w:bCs/>
        </w:rPr>
        <w:t>Recommendation 6:</w:t>
      </w:r>
      <w:r w:rsidRPr="00D80D49">
        <w:rPr>
          <w:rFonts w:ascii="Arial" w:hAnsi="Arial" w:cs="Arial"/>
        </w:rPr>
        <w:t xml:space="preserve"> </w:t>
      </w:r>
    </w:p>
    <w:p w14:paraId="7C31DC94" w14:textId="4DBC382F" w:rsidR="00F86C97" w:rsidRPr="002D1400" w:rsidRDefault="00F86C97" w:rsidP="006A6B19">
      <w:pPr>
        <w:rPr>
          <w:rFonts w:ascii="Arial" w:hAnsi="Arial" w:cs="Arial"/>
          <w:lang w:val="en"/>
        </w:rPr>
      </w:pPr>
      <w:r>
        <w:rPr>
          <w:rFonts w:ascii="Arial" w:hAnsi="Arial" w:cs="Arial"/>
          <w:lang w:val="en"/>
        </w:rPr>
        <w:t xml:space="preserve">That the </w:t>
      </w:r>
      <w:r w:rsidRPr="006A6B19">
        <w:rPr>
          <w:rFonts w:ascii="Arial" w:hAnsi="Arial" w:cs="Arial"/>
          <w:i/>
          <w:iCs/>
          <w:lang w:val="en"/>
        </w:rPr>
        <w:t>NDIS Act</w:t>
      </w:r>
      <w:r>
        <w:rPr>
          <w:rFonts w:ascii="Arial" w:hAnsi="Arial" w:cs="Arial"/>
          <w:lang w:val="en"/>
        </w:rPr>
        <w:t xml:space="preserve"> amendments and additional Rules and Regulations be referred to the Joint Standing Committee on the National Disability Strategy for further inquiry to address issues raised in submissions.</w:t>
      </w:r>
      <w:r w:rsidR="000465D8">
        <w:rPr>
          <w:rFonts w:ascii="Arial" w:hAnsi="Arial" w:cs="Arial"/>
          <w:lang w:val="en"/>
        </w:rPr>
        <w:t xml:space="preserve"> </w:t>
      </w:r>
      <w:r w:rsidR="002B6420">
        <w:rPr>
          <w:rFonts w:ascii="Arial" w:hAnsi="Arial" w:cs="Arial"/>
          <w:lang w:val="en"/>
        </w:rPr>
        <w:t xml:space="preserve">To ensure that people with disability are included and fully participating </w:t>
      </w:r>
      <w:r w:rsidR="006A6B19">
        <w:rPr>
          <w:rFonts w:ascii="Arial" w:hAnsi="Arial" w:cs="Arial"/>
          <w:lang w:val="en"/>
        </w:rPr>
        <w:t xml:space="preserve">in </w:t>
      </w:r>
      <w:r w:rsidR="002B6420">
        <w:rPr>
          <w:rFonts w:ascii="Arial" w:hAnsi="Arial" w:cs="Arial"/>
          <w:lang w:val="en"/>
        </w:rPr>
        <w:t>the operation of the NDIS, this must incorporate the governance of the Scheme in addition to all levels of management and staffing by the NDIA.</w:t>
      </w:r>
    </w:p>
    <w:p w14:paraId="17BE0188" w14:textId="77777777" w:rsidR="00F9355C" w:rsidRPr="00D80D49" w:rsidRDefault="00F9355C" w:rsidP="006A6B19">
      <w:pPr>
        <w:rPr>
          <w:rFonts w:ascii="Arial" w:hAnsi="Arial" w:cs="Arial"/>
          <w:b/>
          <w:bCs/>
        </w:rPr>
      </w:pPr>
    </w:p>
    <w:p w14:paraId="1F2B1511" w14:textId="77777777" w:rsidR="002D1400" w:rsidRPr="00D80D49" w:rsidRDefault="005A2624" w:rsidP="006A6B19">
      <w:pPr>
        <w:rPr>
          <w:rFonts w:ascii="Arial" w:hAnsi="Arial" w:cs="Arial"/>
        </w:rPr>
      </w:pPr>
      <w:r w:rsidRPr="00D80D49">
        <w:rPr>
          <w:rFonts w:ascii="Arial" w:hAnsi="Arial" w:cs="Arial"/>
          <w:b/>
          <w:bCs/>
        </w:rPr>
        <w:t>Recommendation 7:</w:t>
      </w:r>
      <w:r w:rsidRPr="00D80D49">
        <w:rPr>
          <w:rFonts w:ascii="Arial" w:hAnsi="Arial" w:cs="Arial"/>
        </w:rPr>
        <w:t xml:space="preserve"> </w:t>
      </w:r>
    </w:p>
    <w:p w14:paraId="194FE893" w14:textId="0CE81190" w:rsidR="00A4181E" w:rsidRPr="00D80D49" w:rsidRDefault="00943F9A" w:rsidP="006A6B19">
      <w:pPr>
        <w:rPr>
          <w:rFonts w:ascii="Arial" w:hAnsi="Arial" w:cs="Arial"/>
        </w:rPr>
      </w:pPr>
      <w:r w:rsidRPr="00D80D49">
        <w:rPr>
          <w:rFonts w:ascii="Arial" w:hAnsi="Arial" w:cs="Arial"/>
        </w:rPr>
        <w:t xml:space="preserve">That </w:t>
      </w:r>
      <w:r w:rsidR="00823020">
        <w:rPr>
          <w:rFonts w:ascii="Arial" w:hAnsi="Arial" w:cs="Arial"/>
        </w:rPr>
        <w:t>people with disability must be included in representation on the NDIA Board</w:t>
      </w:r>
      <w:r w:rsidR="004E0405">
        <w:rPr>
          <w:rFonts w:ascii="Arial" w:hAnsi="Arial" w:cs="Arial"/>
        </w:rPr>
        <w:t>,</w:t>
      </w:r>
      <w:r w:rsidR="00823020">
        <w:rPr>
          <w:rFonts w:ascii="Arial" w:hAnsi="Arial" w:cs="Arial"/>
        </w:rPr>
        <w:t xml:space="preserve"> with the </w:t>
      </w:r>
      <w:r w:rsidR="00823020">
        <w:rPr>
          <w:rFonts w:ascii="Arial" w:hAnsi="Arial" w:cs="Arial"/>
          <w:i/>
          <w:iCs/>
        </w:rPr>
        <w:t xml:space="preserve">NDIS </w:t>
      </w:r>
      <w:r w:rsidR="00823020" w:rsidRPr="004E0405">
        <w:rPr>
          <w:rFonts w:ascii="Arial" w:hAnsi="Arial" w:cs="Arial"/>
          <w:i/>
          <w:iCs/>
        </w:rPr>
        <w:t>Act</w:t>
      </w:r>
      <w:r w:rsidR="00823020">
        <w:rPr>
          <w:rFonts w:ascii="Arial" w:hAnsi="Arial" w:cs="Arial"/>
        </w:rPr>
        <w:t xml:space="preserve"> </w:t>
      </w:r>
      <w:r w:rsidR="00DB42B7">
        <w:rPr>
          <w:rFonts w:ascii="Arial" w:hAnsi="Arial" w:cs="Arial"/>
        </w:rPr>
        <w:t>being amended to include this as a requirement</w:t>
      </w:r>
      <w:r w:rsidR="004E0405">
        <w:rPr>
          <w:rFonts w:ascii="Arial" w:hAnsi="Arial" w:cs="Arial"/>
        </w:rPr>
        <w:t>;</w:t>
      </w:r>
      <w:r w:rsidR="00B132E1" w:rsidRPr="00D80D49">
        <w:rPr>
          <w:rFonts w:ascii="Arial" w:hAnsi="Arial" w:cs="Arial"/>
        </w:rPr>
        <w:t xml:space="preserve"> specifically:</w:t>
      </w:r>
    </w:p>
    <w:p w14:paraId="299A0221" w14:textId="3DF67217" w:rsidR="00A4181E" w:rsidRDefault="00807981" w:rsidP="004E0405">
      <w:pPr>
        <w:pStyle w:val="ListParagraph"/>
        <w:numPr>
          <w:ilvl w:val="1"/>
          <w:numId w:val="16"/>
        </w:numPr>
        <w:shd w:val="clear" w:color="auto" w:fill="FFFFFF"/>
        <w:spacing w:before="0" w:after="0"/>
        <w:ind w:left="1100"/>
        <w:outlineLvl w:val="2"/>
        <w:rPr>
          <w:rFonts w:ascii="Arial" w:hAnsi="Arial" w:cs="Arial"/>
        </w:rPr>
      </w:pPr>
      <w:r w:rsidRPr="00F9355C">
        <w:rPr>
          <w:rFonts w:ascii="Arial" w:hAnsi="Arial" w:cs="Arial"/>
        </w:rPr>
        <w:t xml:space="preserve">That a </w:t>
      </w:r>
      <w:r w:rsidR="00DB42B7">
        <w:rPr>
          <w:rFonts w:ascii="Arial" w:hAnsi="Arial" w:cs="Arial"/>
        </w:rPr>
        <w:t>minimum of fifty per</w:t>
      </w:r>
      <w:r w:rsidR="004E0405">
        <w:rPr>
          <w:rFonts w:ascii="Arial" w:hAnsi="Arial" w:cs="Arial"/>
        </w:rPr>
        <w:t xml:space="preserve"> </w:t>
      </w:r>
      <w:r w:rsidR="00DB42B7">
        <w:rPr>
          <w:rFonts w:ascii="Arial" w:hAnsi="Arial" w:cs="Arial"/>
        </w:rPr>
        <w:t>cent of Director positions on the NDIA Board be reserved for people with disability</w:t>
      </w:r>
      <w:r w:rsidRPr="00F9355C">
        <w:rPr>
          <w:rFonts w:ascii="Arial" w:hAnsi="Arial" w:cs="Arial"/>
        </w:rPr>
        <w:t>.</w:t>
      </w:r>
    </w:p>
    <w:p w14:paraId="57840664" w14:textId="67B80400" w:rsidR="00AC3BF1" w:rsidRDefault="00807981" w:rsidP="004E0405">
      <w:pPr>
        <w:pStyle w:val="ListParagraph"/>
        <w:numPr>
          <w:ilvl w:val="1"/>
          <w:numId w:val="16"/>
        </w:numPr>
        <w:shd w:val="clear" w:color="auto" w:fill="FFFFFF"/>
        <w:spacing w:before="0" w:after="0"/>
        <w:ind w:left="1100"/>
        <w:outlineLvl w:val="2"/>
        <w:rPr>
          <w:rFonts w:ascii="Arial" w:hAnsi="Arial" w:cs="Arial"/>
        </w:rPr>
      </w:pPr>
      <w:r w:rsidRPr="00AC3BF1">
        <w:rPr>
          <w:rFonts w:ascii="Arial" w:hAnsi="Arial" w:cs="Arial"/>
        </w:rPr>
        <w:t>That the Chair be a designate</w:t>
      </w:r>
      <w:r w:rsidR="006220F6" w:rsidRPr="00AC3BF1">
        <w:rPr>
          <w:rFonts w:ascii="Arial" w:hAnsi="Arial" w:cs="Arial"/>
        </w:rPr>
        <w:t>d</w:t>
      </w:r>
      <w:r w:rsidRPr="00AC3BF1">
        <w:rPr>
          <w:rFonts w:ascii="Arial" w:hAnsi="Arial" w:cs="Arial"/>
        </w:rPr>
        <w:t xml:space="preserve"> position for </w:t>
      </w:r>
      <w:r w:rsidR="00DB42B7">
        <w:rPr>
          <w:rFonts w:ascii="Arial" w:hAnsi="Arial" w:cs="Arial"/>
        </w:rPr>
        <w:t>a person</w:t>
      </w:r>
      <w:r w:rsidR="006220F6" w:rsidRPr="00AC3BF1">
        <w:rPr>
          <w:rFonts w:ascii="Arial" w:hAnsi="Arial" w:cs="Arial"/>
        </w:rPr>
        <w:t xml:space="preserve"> with disability.</w:t>
      </w:r>
    </w:p>
    <w:p w14:paraId="7CAE76FD" w14:textId="1CE6A63C" w:rsidR="006220F6" w:rsidRPr="00AC3BF1" w:rsidRDefault="006220F6" w:rsidP="004E0405">
      <w:pPr>
        <w:pStyle w:val="ListParagraph"/>
        <w:numPr>
          <w:ilvl w:val="1"/>
          <w:numId w:val="16"/>
        </w:numPr>
        <w:shd w:val="clear" w:color="auto" w:fill="FFFFFF"/>
        <w:spacing w:before="0" w:after="0"/>
        <w:ind w:left="1100"/>
        <w:outlineLvl w:val="2"/>
        <w:rPr>
          <w:rFonts w:ascii="Arial" w:hAnsi="Arial" w:cs="Arial"/>
        </w:rPr>
      </w:pPr>
      <w:r w:rsidRPr="00AC3BF1">
        <w:rPr>
          <w:rFonts w:ascii="Arial" w:hAnsi="Arial" w:cs="Arial"/>
        </w:rPr>
        <w:t xml:space="preserve">That the </w:t>
      </w:r>
      <w:r w:rsidR="002D1400" w:rsidRPr="00AC3BF1">
        <w:rPr>
          <w:rFonts w:ascii="Arial" w:hAnsi="Arial" w:cs="Arial"/>
        </w:rPr>
        <w:t>r</w:t>
      </w:r>
      <w:r w:rsidRPr="00AC3BF1">
        <w:rPr>
          <w:rFonts w:ascii="Arial" w:hAnsi="Arial" w:cs="Arial"/>
        </w:rPr>
        <w:t xml:space="preserve">equisite supports and </w:t>
      </w:r>
      <w:r w:rsidR="009856FD" w:rsidRPr="00AC3BF1">
        <w:rPr>
          <w:rFonts w:ascii="Arial" w:hAnsi="Arial" w:cs="Arial"/>
        </w:rPr>
        <w:t>reasonable adjustments be provided to support this structure.</w:t>
      </w:r>
    </w:p>
    <w:p w14:paraId="454E38C1" w14:textId="77777777" w:rsidR="006A6B19" w:rsidRDefault="006A6B19" w:rsidP="006A6B19">
      <w:pPr>
        <w:rPr>
          <w:rFonts w:ascii="Arial" w:hAnsi="Arial" w:cs="Arial"/>
          <w:b/>
          <w:bCs/>
        </w:rPr>
      </w:pPr>
    </w:p>
    <w:p w14:paraId="28D6CD5C" w14:textId="13EB4F4F" w:rsidR="009123BB" w:rsidRPr="009123BB" w:rsidRDefault="009123BB" w:rsidP="006A6B19">
      <w:pPr>
        <w:rPr>
          <w:rFonts w:ascii="Arial" w:hAnsi="Arial" w:cs="Arial"/>
          <w:b/>
          <w:bCs/>
        </w:rPr>
      </w:pPr>
      <w:r w:rsidRPr="009123BB">
        <w:rPr>
          <w:rFonts w:ascii="Arial" w:hAnsi="Arial" w:cs="Arial"/>
          <w:b/>
          <w:bCs/>
        </w:rPr>
        <w:t>Recommendation 8</w:t>
      </w:r>
      <w:r>
        <w:rPr>
          <w:rFonts w:ascii="Arial" w:hAnsi="Arial" w:cs="Arial"/>
          <w:b/>
          <w:bCs/>
        </w:rPr>
        <w:t>:</w:t>
      </w:r>
    </w:p>
    <w:p w14:paraId="31DB3E58" w14:textId="34AC8840" w:rsidR="009123BB" w:rsidRPr="009123BB" w:rsidRDefault="009123BB" w:rsidP="006A6B19">
      <w:pPr>
        <w:rPr>
          <w:rFonts w:ascii="Arial" w:hAnsi="Arial" w:cs="Arial"/>
        </w:rPr>
      </w:pPr>
      <w:r w:rsidRPr="009123BB">
        <w:rPr>
          <w:rFonts w:ascii="Arial" w:hAnsi="Arial" w:cs="Arial"/>
        </w:rPr>
        <w:t xml:space="preserve">Future consultations should ensure allocation of the appropriate CRPD-required timeframes, thus </w:t>
      </w:r>
      <w:r w:rsidR="00F32597">
        <w:rPr>
          <w:rFonts w:ascii="Arial" w:hAnsi="Arial" w:cs="Arial"/>
        </w:rPr>
        <w:t>ensuring</w:t>
      </w:r>
      <w:r w:rsidRPr="009123BB">
        <w:rPr>
          <w:rFonts w:ascii="Arial" w:hAnsi="Arial" w:cs="Arial"/>
        </w:rPr>
        <w:t xml:space="preserve"> disability organisations, people with disability, their supporters, and other interested parties </w:t>
      </w:r>
      <w:r w:rsidR="00F32597">
        <w:rPr>
          <w:rFonts w:ascii="Arial" w:hAnsi="Arial" w:cs="Arial"/>
        </w:rPr>
        <w:t xml:space="preserve">have </w:t>
      </w:r>
      <w:r w:rsidRPr="009123BB">
        <w:rPr>
          <w:rFonts w:ascii="Arial" w:hAnsi="Arial" w:cs="Arial"/>
        </w:rPr>
        <w:t xml:space="preserve">sufficient time to provide meaningful feedback on legislation that affects them. </w:t>
      </w:r>
    </w:p>
    <w:p w14:paraId="5CCE3392" w14:textId="42F371B0" w:rsidR="0010562A" w:rsidRPr="009123BB" w:rsidRDefault="0010562A" w:rsidP="006A6B19">
      <w:pPr>
        <w:rPr>
          <w:b/>
          <w:bCs/>
        </w:rPr>
      </w:pPr>
    </w:p>
    <w:p w14:paraId="4448AE2B" w14:textId="334E923F" w:rsidR="0010562A" w:rsidRPr="00D80D49" w:rsidRDefault="0010562A" w:rsidP="006A6B19"/>
    <w:p w14:paraId="51CB024A" w14:textId="7423AF5D" w:rsidR="0010562A" w:rsidRPr="00D80D49" w:rsidRDefault="0010562A" w:rsidP="009F6A9C"/>
    <w:p w14:paraId="180B84DD" w14:textId="1C7C9897" w:rsidR="0010562A" w:rsidRPr="00D80D49" w:rsidRDefault="0010562A" w:rsidP="0010562A">
      <w:pPr>
        <w:pStyle w:val="Heading2"/>
      </w:pPr>
      <w:r w:rsidRPr="00D80D49">
        <w:t>Conclusion</w:t>
      </w:r>
    </w:p>
    <w:p w14:paraId="45661A53" w14:textId="0A29193B" w:rsidR="005228FB" w:rsidRPr="0002698A" w:rsidRDefault="00840880" w:rsidP="00C32AED">
      <w:pPr>
        <w:rPr>
          <w:rFonts w:ascii="Arial" w:hAnsi="Arial" w:cs="Arial"/>
        </w:rPr>
      </w:pPr>
      <w:r w:rsidRPr="0002698A">
        <w:rPr>
          <w:rFonts w:ascii="Arial" w:hAnsi="Arial" w:cs="Arial"/>
        </w:rPr>
        <w:t xml:space="preserve">While AFDO and our Members would have preferred to </w:t>
      </w:r>
      <w:r w:rsidR="007E0A7A" w:rsidRPr="0002698A">
        <w:rPr>
          <w:rFonts w:ascii="Arial" w:hAnsi="Arial" w:cs="Arial"/>
        </w:rPr>
        <w:t xml:space="preserve">submit a </w:t>
      </w:r>
      <w:r w:rsidR="00C803C2" w:rsidRPr="0002698A">
        <w:rPr>
          <w:rFonts w:ascii="Arial" w:hAnsi="Arial" w:cs="Arial"/>
        </w:rPr>
        <w:t>longer and more comprehensive response to the</w:t>
      </w:r>
      <w:r w:rsidR="00DC1F59" w:rsidRPr="0002698A">
        <w:rPr>
          <w:rFonts w:ascii="Arial" w:hAnsi="Arial" w:cs="Arial"/>
        </w:rPr>
        <w:t>se</w:t>
      </w:r>
      <w:r w:rsidR="00C803C2" w:rsidRPr="0002698A">
        <w:rPr>
          <w:rFonts w:ascii="Arial" w:hAnsi="Arial" w:cs="Arial"/>
        </w:rPr>
        <w:t xml:space="preserve"> propose</w:t>
      </w:r>
      <w:r w:rsidR="002D1C81" w:rsidRPr="0002698A">
        <w:rPr>
          <w:rFonts w:ascii="Arial" w:hAnsi="Arial" w:cs="Arial"/>
        </w:rPr>
        <w:t>d</w:t>
      </w:r>
      <w:r w:rsidR="00C803C2" w:rsidRPr="0002698A">
        <w:rPr>
          <w:rFonts w:ascii="Arial" w:hAnsi="Arial" w:cs="Arial"/>
        </w:rPr>
        <w:t xml:space="preserve"> amendments</w:t>
      </w:r>
      <w:r w:rsidR="00732EB1">
        <w:rPr>
          <w:rFonts w:ascii="Arial" w:hAnsi="Arial" w:cs="Arial"/>
        </w:rPr>
        <w:t xml:space="preserve"> to the </w:t>
      </w:r>
      <w:r w:rsidR="00732EB1" w:rsidRPr="00F32597">
        <w:rPr>
          <w:rFonts w:ascii="Arial" w:hAnsi="Arial" w:cs="Arial"/>
          <w:i/>
          <w:iCs/>
        </w:rPr>
        <w:t>NDIS Act</w:t>
      </w:r>
      <w:r w:rsidR="00C803C2" w:rsidRPr="0002698A">
        <w:rPr>
          <w:rFonts w:ascii="Arial" w:hAnsi="Arial" w:cs="Arial"/>
        </w:rPr>
        <w:t xml:space="preserve">, </w:t>
      </w:r>
      <w:r w:rsidR="00C823EB">
        <w:rPr>
          <w:rFonts w:ascii="Arial" w:hAnsi="Arial" w:cs="Arial"/>
        </w:rPr>
        <w:t>as has already been addressed</w:t>
      </w:r>
      <w:r w:rsidR="00C32AED">
        <w:rPr>
          <w:rFonts w:ascii="Arial" w:hAnsi="Arial" w:cs="Arial"/>
        </w:rPr>
        <w:t>,</w:t>
      </w:r>
      <w:r w:rsidR="00C823EB">
        <w:rPr>
          <w:rFonts w:ascii="Arial" w:hAnsi="Arial" w:cs="Arial"/>
        </w:rPr>
        <w:t xml:space="preserve"> </w:t>
      </w:r>
      <w:r w:rsidR="002D1C81" w:rsidRPr="0002698A">
        <w:rPr>
          <w:rFonts w:ascii="Arial" w:hAnsi="Arial" w:cs="Arial"/>
        </w:rPr>
        <w:t xml:space="preserve">this unfortunately was not possible due to </w:t>
      </w:r>
      <w:r w:rsidR="00C823EB">
        <w:rPr>
          <w:rFonts w:ascii="Arial" w:hAnsi="Arial" w:cs="Arial"/>
        </w:rPr>
        <w:t xml:space="preserve">the significant </w:t>
      </w:r>
      <w:r w:rsidR="002D1C81" w:rsidRPr="0002698A">
        <w:rPr>
          <w:rFonts w:ascii="Arial" w:hAnsi="Arial" w:cs="Arial"/>
        </w:rPr>
        <w:t xml:space="preserve">time and resource constraints. </w:t>
      </w:r>
    </w:p>
    <w:p w14:paraId="79F66109" w14:textId="77777777" w:rsidR="005228FB" w:rsidRPr="0002698A" w:rsidRDefault="005228FB" w:rsidP="00C32AED">
      <w:pPr>
        <w:rPr>
          <w:rFonts w:ascii="Arial" w:hAnsi="Arial" w:cs="Arial"/>
        </w:rPr>
      </w:pPr>
    </w:p>
    <w:p w14:paraId="7E73593E" w14:textId="4D2F5183" w:rsidR="00120B87" w:rsidRPr="0002698A" w:rsidRDefault="005350CB" w:rsidP="00C32AED">
      <w:pPr>
        <w:rPr>
          <w:rFonts w:ascii="Arial" w:hAnsi="Arial" w:cs="Arial"/>
        </w:rPr>
      </w:pPr>
      <w:r w:rsidRPr="0002698A">
        <w:rPr>
          <w:rFonts w:ascii="Arial" w:hAnsi="Arial" w:cs="Arial"/>
        </w:rPr>
        <w:t xml:space="preserve">Though the proposed </w:t>
      </w:r>
      <w:r w:rsidR="003A2141" w:rsidRPr="0002698A">
        <w:rPr>
          <w:rFonts w:ascii="Arial" w:hAnsi="Arial" w:cs="Arial"/>
        </w:rPr>
        <w:t xml:space="preserve">changes include a number of positive </w:t>
      </w:r>
      <w:r w:rsidR="00290C22">
        <w:rPr>
          <w:rFonts w:ascii="Arial" w:hAnsi="Arial" w:cs="Arial"/>
        </w:rPr>
        <w:t>elements</w:t>
      </w:r>
      <w:r w:rsidR="003A2141" w:rsidRPr="0002698A">
        <w:rPr>
          <w:rFonts w:ascii="Arial" w:hAnsi="Arial" w:cs="Arial"/>
        </w:rPr>
        <w:t xml:space="preserve">, </w:t>
      </w:r>
      <w:r w:rsidR="007207D9" w:rsidRPr="0002698A">
        <w:rPr>
          <w:rFonts w:ascii="Arial" w:hAnsi="Arial" w:cs="Arial"/>
        </w:rPr>
        <w:t xml:space="preserve">we remain </w:t>
      </w:r>
      <w:r w:rsidR="00A02335">
        <w:rPr>
          <w:rFonts w:ascii="Arial" w:hAnsi="Arial" w:cs="Arial"/>
        </w:rPr>
        <w:t xml:space="preserve">highly </w:t>
      </w:r>
      <w:r w:rsidR="007207D9" w:rsidRPr="0002698A">
        <w:rPr>
          <w:rFonts w:ascii="Arial" w:hAnsi="Arial" w:cs="Arial"/>
        </w:rPr>
        <w:t xml:space="preserve">concerned about the </w:t>
      </w:r>
      <w:r w:rsidR="003C4553">
        <w:rPr>
          <w:rFonts w:ascii="Arial" w:hAnsi="Arial" w:cs="Arial"/>
        </w:rPr>
        <w:t>five</w:t>
      </w:r>
      <w:r w:rsidR="007207D9" w:rsidRPr="0002698A">
        <w:rPr>
          <w:rFonts w:ascii="Arial" w:hAnsi="Arial" w:cs="Arial"/>
        </w:rPr>
        <w:t xml:space="preserve"> issues identified in Section 2 of this Submission</w:t>
      </w:r>
      <w:r w:rsidR="0002698A" w:rsidRPr="0002698A">
        <w:rPr>
          <w:rFonts w:ascii="Arial" w:hAnsi="Arial" w:cs="Arial"/>
        </w:rPr>
        <w:t>, namely:</w:t>
      </w:r>
      <w:r w:rsidR="00C32AED">
        <w:rPr>
          <w:rFonts w:ascii="Arial" w:hAnsi="Arial" w:cs="Arial"/>
        </w:rPr>
        <w:br/>
      </w:r>
    </w:p>
    <w:p w14:paraId="07DB9811" w14:textId="224E4CA6" w:rsidR="0002698A" w:rsidRPr="00BD45E7" w:rsidRDefault="0002698A" w:rsidP="00C32AED">
      <w:pPr>
        <w:pStyle w:val="ListParagraph"/>
        <w:numPr>
          <w:ilvl w:val="0"/>
          <w:numId w:val="31"/>
        </w:numPr>
        <w:spacing w:before="0" w:after="0"/>
        <w:rPr>
          <w:rFonts w:ascii="Arial" w:hAnsi="Arial" w:cs="Arial"/>
        </w:rPr>
      </w:pPr>
      <w:r w:rsidRPr="00BD45E7">
        <w:rPr>
          <w:rFonts w:ascii="Arial" w:hAnsi="Arial" w:cs="Arial"/>
        </w:rPr>
        <w:t>Plan Variation without Consultation</w:t>
      </w:r>
      <w:r w:rsidR="00C32AED">
        <w:rPr>
          <w:rFonts w:ascii="Arial" w:hAnsi="Arial" w:cs="Arial"/>
        </w:rPr>
        <w:t>.</w:t>
      </w:r>
    </w:p>
    <w:p w14:paraId="7225D5AD" w14:textId="30DF479C" w:rsidR="0002698A" w:rsidRPr="00BD45E7" w:rsidRDefault="00130264" w:rsidP="00C32AED">
      <w:pPr>
        <w:pStyle w:val="ListParagraph"/>
        <w:numPr>
          <w:ilvl w:val="0"/>
          <w:numId w:val="31"/>
        </w:numPr>
        <w:spacing w:before="0" w:after="0"/>
        <w:rPr>
          <w:rFonts w:ascii="Arial" w:hAnsi="Arial" w:cs="Arial"/>
        </w:rPr>
      </w:pPr>
      <w:r w:rsidRPr="00BD45E7">
        <w:rPr>
          <w:rFonts w:ascii="Arial" w:hAnsi="Arial" w:cs="Arial"/>
        </w:rPr>
        <w:t>Changes to the ‘Becoming a Participant’ Rules</w:t>
      </w:r>
      <w:r w:rsidR="00C32AED">
        <w:rPr>
          <w:rFonts w:ascii="Arial" w:hAnsi="Arial" w:cs="Arial"/>
        </w:rPr>
        <w:t>.</w:t>
      </w:r>
    </w:p>
    <w:p w14:paraId="10908530" w14:textId="00CAF435" w:rsidR="00130264" w:rsidRPr="00BD45E7" w:rsidRDefault="00130264" w:rsidP="00C32AED">
      <w:pPr>
        <w:pStyle w:val="ListParagraph"/>
        <w:numPr>
          <w:ilvl w:val="0"/>
          <w:numId w:val="31"/>
        </w:numPr>
        <w:spacing w:before="0" w:after="0"/>
        <w:rPr>
          <w:rFonts w:ascii="Arial" w:hAnsi="Arial" w:cs="Arial"/>
        </w:rPr>
      </w:pPr>
      <w:r w:rsidRPr="00BD45E7">
        <w:rPr>
          <w:rFonts w:ascii="Arial" w:hAnsi="Arial" w:cs="Arial"/>
        </w:rPr>
        <w:t>Changes to Plan Management and Payment of Supports</w:t>
      </w:r>
      <w:r w:rsidR="00C32AED">
        <w:rPr>
          <w:rFonts w:ascii="Arial" w:hAnsi="Arial" w:cs="Arial"/>
        </w:rPr>
        <w:t>.</w:t>
      </w:r>
    </w:p>
    <w:p w14:paraId="327CBC36" w14:textId="05074224" w:rsidR="00130264" w:rsidRPr="00BD45E7" w:rsidRDefault="00BD45E7" w:rsidP="00C32AED">
      <w:pPr>
        <w:pStyle w:val="ListParagraph"/>
        <w:numPr>
          <w:ilvl w:val="0"/>
          <w:numId w:val="31"/>
        </w:numPr>
        <w:spacing w:before="0" w:after="0"/>
        <w:rPr>
          <w:rFonts w:ascii="Arial" w:hAnsi="Arial" w:cs="Arial"/>
        </w:rPr>
      </w:pPr>
      <w:r w:rsidRPr="00BD45E7">
        <w:rPr>
          <w:rFonts w:ascii="Arial" w:hAnsi="Arial" w:cs="Arial"/>
        </w:rPr>
        <w:t>Reasons for Decisions</w:t>
      </w:r>
      <w:r w:rsidR="00C32AED">
        <w:rPr>
          <w:rFonts w:ascii="Arial" w:hAnsi="Arial" w:cs="Arial"/>
        </w:rPr>
        <w:t>.</w:t>
      </w:r>
    </w:p>
    <w:p w14:paraId="602C607A" w14:textId="02810AFE" w:rsidR="00BD45E7" w:rsidRDefault="00BD45E7" w:rsidP="00C32AED">
      <w:pPr>
        <w:pStyle w:val="ListParagraph"/>
        <w:numPr>
          <w:ilvl w:val="0"/>
          <w:numId w:val="31"/>
        </w:numPr>
        <w:spacing w:before="0" w:after="0"/>
        <w:rPr>
          <w:rFonts w:ascii="Arial" w:hAnsi="Arial" w:cs="Arial"/>
        </w:rPr>
      </w:pPr>
      <w:r w:rsidRPr="00BD45E7">
        <w:rPr>
          <w:rFonts w:ascii="Arial" w:hAnsi="Arial" w:cs="Arial"/>
        </w:rPr>
        <w:t>Increase in Discretionary Powers of the CEO</w:t>
      </w:r>
      <w:r w:rsidR="00C32AED">
        <w:rPr>
          <w:rFonts w:ascii="Arial" w:hAnsi="Arial" w:cs="Arial"/>
        </w:rPr>
        <w:t>.</w:t>
      </w:r>
    </w:p>
    <w:p w14:paraId="1C020D49" w14:textId="77777777" w:rsidR="00C32AED" w:rsidRPr="00C32AED" w:rsidRDefault="00C32AED" w:rsidP="00C32AED">
      <w:pPr>
        <w:rPr>
          <w:rFonts w:ascii="Arial" w:hAnsi="Arial" w:cs="Arial"/>
        </w:rPr>
      </w:pPr>
    </w:p>
    <w:p w14:paraId="710B9F67" w14:textId="2AA38DFE" w:rsidR="00120B87" w:rsidRPr="00A02335" w:rsidRDefault="00A02335" w:rsidP="00C32AED">
      <w:pPr>
        <w:rPr>
          <w:rFonts w:ascii="Arial" w:hAnsi="Arial" w:cs="Arial"/>
        </w:rPr>
      </w:pPr>
      <w:r>
        <w:rPr>
          <w:rFonts w:ascii="Arial" w:hAnsi="Arial" w:cs="Arial"/>
        </w:rPr>
        <w:t>Despite the brevity of th</w:t>
      </w:r>
      <w:r w:rsidR="0016764C">
        <w:rPr>
          <w:rFonts w:ascii="Arial" w:hAnsi="Arial" w:cs="Arial"/>
        </w:rPr>
        <w:t>is</w:t>
      </w:r>
      <w:r>
        <w:rPr>
          <w:rFonts w:ascii="Arial" w:hAnsi="Arial" w:cs="Arial"/>
        </w:rPr>
        <w:t xml:space="preserve"> </w:t>
      </w:r>
      <w:r w:rsidR="00BD0233">
        <w:rPr>
          <w:rFonts w:ascii="Arial" w:hAnsi="Arial" w:cs="Arial"/>
        </w:rPr>
        <w:t xml:space="preserve">consultation process, AFDO </w:t>
      </w:r>
      <w:r w:rsidR="0007604C">
        <w:rPr>
          <w:rFonts w:ascii="Arial" w:hAnsi="Arial" w:cs="Arial"/>
        </w:rPr>
        <w:t xml:space="preserve">would hope that the </w:t>
      </w:r>
      <w:r w:rsidR="00846AC3">
        <w:rPr>
          <w:rFonts w:ascii="Arial" w:hAnsi="Arial" w:cs="Arial"/>
        </w:rPr>
        <w:t>Government intends to engage with the disability sector in good faith</w:t>
      </w:r>
      <w:r w:rsidR="00791DDC">
        <w:rPr>
          <w:rFonts w:ascii="Arial" w:hAnsi="Arial" w:cs="Arial"/>
        </w:rPr>
        <w:t>,</w:t>
      </w:r>
      <w:r w:rsidR="009E4852">
        <w:rPr>
          <w:rFonts w:ascii="Arial" w:hAnsi="Arial" w:cs="Arial"/>
        </w:rPr>
        <w:t xml:space="preserve"> by taking its well-considered feedback on board. </w:t>
      </w:r>
    </w:p>
    <w:p w14:paraId="21A44FE6" w14:textId="3799DC28" w:rsidR="00120B87" w:rsidRPr="00D80D49" w:rsidRDefault="00120B87" w:rsidP="00C32AED"/>
    <w:p w14:paraId="249FCDD0" w14:textId="21A771E4" w:rsidR="00120B87" w:rsidRPr="00D80D49" w:rsidRDefault="00120B87" w:rsidP="0010562A"/>
    <w:p w14:paraId="2FC8FCB0" w14:textId="4C92C301" w:rsidR="00120B87" w:rsidRPr="00D80D49" w:rsidRDefault="00120B87" w:rsidP="0010562A"/>
    <w:p w14:paraId="354FD9C0" w14:textId="5361732A" w:rsidR="00120B87" w:rsidRPr="00D80D49" w:rsidRDefault="00120B87" w:rsidP="0010562A"/>
    <w:p w14:paraId="5C8BF8FC" w14:textId="00DBB684" w:rsidR="00120B87" w:rsidRPr="00D80D49" w:rsidRDefault="00120B87" w:rsidP="0010562A"/>
    <w:p w14:paraId="07F586B3" w14:textId="713D42F6" w:rsidR="00120B87" w:rsidRPr="00D80D49" w:rsidRDefault="00120B87" w:rsidP="0010562A"/>
    <w:p w14:paraId="563EDD13" w14:textId="44B41451" w:rsidR="00120B87" w:rsidRPr="00D80D49" w:rsidRDefault="00120B87" w:rsidP="0010562A"/>
    <w:p w14:paraId="4B7C4F47" w14:textId="7AFA2730" w:rsidR="00120B87" w:rsidRPr="00D80D49" w:rsidRDefault="00120B87" w:rsidP="0010562A"/>
    <w:p w14:paraId="69BE58D1" w14:textId="466237D8" w:rsidR="00120B87" w:rsidRPr="00D80D49" w:rsidRDefault="00120B87" w:rsidP="0010562A"/>
    <w:p w14:paraId="41054537" w14:textId="023D3077" w:rsidR="00120B87" w:rsidRPr="00D80D49" w:rsidRDefault="00120B87" w:rsidP="0010562A"/>
    <w:p w14:paraId="007904C6" w14:textId="3DB8D49B" w:rsidR="00120B87" w:rsidRPr="00D80D49" w:rsidRDefault="00120B87" w:rsidP="0010562A"/>
    <w:p w14:paraId="76C12361" w14:textId="6A772E9B" w:rsidR="00120B87" w:rsidRPr="00D80D49" w:rsidRDefault="00120B87" w:rsidP="0010562A"/>
    <w:p w14:paraId="7943DF93" w14:textId="3BE5007D" w:rsidR="00120B87" w:rsidRPr="00D80D49" w:rsidRDefault="00120B87" w:rsidP="0010562A"/>
    <w:p w14:paraId="5B509F70" w14:textId="3F017855" w:rsidR="00120B87" w:rsidRPr="00D80D49" w:rsidRDefault="00120B87" w:rsidP="0010562A"/>
    <w:p w14:paraId="36723D41" w14:textId="57A4C16D" w:rsidR="00120B87" w:rsidRPr="00D80D49" w:rsidRDefault="00120B87" w:rsidP="0010562A"/>
    <w:p w14:paraId="669D5221" w14:textId="3C64AC88" w:rsidR="00120B87" w:rsidRPr="00D80D49" w:rsidRDefault="00120B87" w:rsidP="0010562A"/>
    <w:p w14:paraId="7D3BB080" w14:textId="75EF0932" w:rsidR="00120B87" w:rsidRPr="00D80D49" w:rsidRDefault="00120B87" w:rsidP="0010562A"/>
    <w:p w14:paraId="6E40B62D" w14:textId="4399D5A8" w:rsidR="00120B87" w:rsidRPr="00D80D49" w:rsidRDefault="00120B87" w:rsidP="0010562A"/>
    <w:p w14:paraId="7FA66ADD" w14:textId="2E5EA283" w:rsidR="00120B87" w:rsidRPr="00D80D49" w:rsidRDefault="00120B87" w:rsidP="0010562A"/>
    <w:p w14:paraId="275FE5B9" w14:textId="59431B11" w:rsidR="00120B87" w:rsidRPr="00D80D49" w:rsidRDefault="00120B87" w:rsidP="0010562A"/>
    <w:p w14:paraId="7E724D96" w14:textId="732751CC" w:rsidR="00120B87" w:rsidRPr="00D80D49" w:rsidRDefault="00120B87" w:rsidP="00120B87">
      <w:pPr>
        <w:pStyle w:val="Heading2"/>
      </w:pPr>
      <w:r w:rsidRPr="00D80D49">
        <w:t>References</w:t>
      </w:r>
    </w:p>
    <w:p w14:paraId="5E254B83" w14:textId="087C7012" w:rsidR="005D6EE4" w:rsidRPr="00A75935" w:rsidRDefault="005D6EE4" w:rsidP="00120B87">
      <w:pPr>
        <w:rPr>
          <w:rFonts w:ascii="Arial" w:hAnsi="Arial" w:cs="Arial"/>
        </w:rPr>
      </w:pPr>
      <w:r w:rsidRPr="005D6EE4">
        <w:rPr>
          <w:rFonts w:ascii="Arial" w:hAnsi="Arial" w:cs="Arial"/>
          <w:i/>
          <w:iCs/>
        </w:rPr>
        <w:t>National Disability Insurance Scheme Act 2013</w:t>
      </w:r>
      <w:r>
        <w:rPr>
          <w:rFonts w:ascii="Arial" w:hAnsi="Arial" w:cs="Arial"/>
          <w:i/>
          <w:iCs/>
        </w:rPr>
        <w:t xml:space="preserve"> (Cth</w:t>
      </w:r>
      <w:r w:rsidR="00C42F38">
        <w:rPr>
          <w:rFonts w:ascii="Arial" w:hAnsi="Arial" w:cs="Arial"/>
          <w:i/>
          <w:iCs/>
        </w:rPr>
        <w:t>.</w:t>
      </w:r>
      <w:r>
        <w:rPr>
          <w:rFonts w:ascii="Arial" w:hAnsi="Arial" w:cs="Arial"/>
          <w:i/>
          <w:iCs/>
        </w:rPr>
        <w:t>)</w:t>
      </w:r>
      <w:r w:rsidR="00A75935">
        <w:rPr>
          <w:rFonts w:ascii="Arial" w:hAnsi="Arial" w:cs="Arial"/>
        </w:rPr>
        <w:t xml:space="preserve"> </w:t>
      </w:r>
      <w:r w:rsidR="00A75935" w:rsidRPr="00A75935">
        <w:rPr>
          <w:rFonts w:ascii="Arial" w:hAnsi="Arial" w:cs="Arial"/>
        </w:rPr>
        <w:t>No. 20, 2013</w:t>
      </w:r>
      <w:r w:rsidR="00A75935">
        <w:rPr>
          <w:rFonts w:ascii="Arial" w:hAnsi="Arial" w:cs="Arial"/>
        </w:rPr>
        <w:t>, accessed 1 October 202</w:t>
      </w:r>
      <w:r w:rsidR="000A2F7E">
        <w:rPr>
          <w:rFonts w:ascii="Arial" w:hAnsi="Arial" w:cs="Arial"/>
        </w:rPr>
        <w:t>1</w:t>
      </w:r>
      <w:r w:rsidR="00A75935">
        <w:rPr>
          <w:rFonts w:ascii="Arial" w:hAnsi="Arial" w:cs="Arial"/>
        </w:rPr>
        <w:t>.</w:t>
      </w:r>
      <w:r w:rsidR="00A75935">
        <w:rPr>
          <w:rFonts w:ascii="Arial" w:hAnsi="Arial" w:cs="Arial"/>
        </w:rPr>
        <w:br/>
        <w:t>&lt;</w:t>
      </w:r>
      <w:hyperlink r:id="rId15" w:history="1">
        <w:r w:rsidR="00D77DC6" w:rsidRPr="00CE61CC">
          <w:rPr>
            <w:rStyle w:val="Hyperlink"/>
            <w:rFonts w:ascii="Arial" w:hAnsi="Arial" w:cs="Arial"/>
          </w:rPr>
          <w:t>https://www.legislation.gov.au/Details/C2020C00392</w:t>
        </w:r>
      </w:hyperlink>
      <w:r w:rsidR="00D77DC6">
        <w:rPr>
          <w:rFonts w:ascii="Arial" w:hAnsi="Arial" w:cs="Arial"/>
        </w:rPr>
        <w:t xml:space="preserve">&gt; </w:t>
      </w:r>
    </w:p>
    <w:p w14:paraId="320F1168" w14:textId="77777777" w:rsidR="005D6EE4" w:rsidRDefault="005D6EE4" w:rsidP="00120B87">
      <w:pPr>
        <w:rPr>
          <w:rFonts w:ascii="Arial" w:hAnsi="Arial" w:cs="Arial"/>
        </w:rPr>
      </w:pPr>
    </w:p>
    <w:p w14:paraId="5086E1CD" w14:textId="4D5CA1D2" w:rsidR="00EE4609" w:rsidRPr="000E0A00" w:rsidRDefault="00EE4609" w:rsidP="00120B87">
      <w:pPr>
        <w:rPr>
          <w:rFonts w:ascii="Arial" w:hAnsi="Arial" w:cs="Arial"/>
        </w:rPr>
      </w:pPr>
      <w:r>
        <w:rPr>
          <w:rFonts w:ascii="Arial" w:hAnsi="Arial" w:cs="Arial"/>
        </w:rPr>
        <w:t xml:space="preserve">Parliament of Australia (2021) </w:t>
      </w:r>
      <w:r w:rsidR="000E0A00" w:rsidRPr="000E0A00">
        <w:rPr>
          <w:rFonts w:ascii="Arial" w:hAnsi="Arial" w:cs="Arial"/>
          <w:i/>
          <w:iCs/>
        </w:rPr>
        <w:t>National Disability Insurance Scheme Amendment (Participant Service Guarantee and Other Amendments) Bill 2021</w:t>
      </w:r>
      <w:r w:rsidR="00F00231">
        <w:rPr>
          <w:rFonts w:ascii="Arial" w:hAnsi="Arial" w:cs="Arial"/>
        </w:rPr>
        <w:t>, Exposure Draft, accessed 1 October 2021.</w:t>
      </w:r>
      <w:r w:rsidR="00F00231">
        <w:rPr>
          <w:rFonts w:ascii="Arial" w:hAnsi="Arial" w:cs="Arial"/>
        </w:rPr>
        <w:br/>
        <w:t>&lt;</w:t>
      </w:r>
      <w:r w:rsidR="00F00231" w:rsidRPr="00F00231">
        <w:t xml:space="preserve"> </w:t>
      </w:r>
      <w:hyperlink r:id="rId16" w:history="1">
        <w:r w:rsidR="005B50B8" w:rsidRPr="00CE61CC">
          <w:rPr>
            <w:rStyle w:val="Hyperlink"/>
            <w:rFonts w:ascii="Arial" w:hAnsi="Arial" w:cs="Arial"/>
          </w:rPr>
          <w:t>https://engage.dss.gov.au/proposed-ndis-legislative-improvements-and-the-participant-service-guarantee/national-disability-insurance-scheme-amendment-participant-service-guarantee-and-other-amendments-bill-2021/</w:t>
        </w:r>
      </w:hyperlink>
      <w:r w:rsidR="005B50B8">
        <w:rPr>
          <w:rFonts w:ascii="Arial" w:hAnsi="Arial" w:cs="Arial"/>
        </w:rPr>
        <w:t xml:space="preserve">&gt; </w:t>
      </w:r>
    </w:p>
    <w:p w14:paraId="1D4950FF" w14:textId="77777777" w:rsidR="00EE4609" w:rsidRDefault="00EE4609" w:rsidP="00120B87">
      <w:pPr>
        <w:rPr>
          <w:rFonts w:ascii="Arial" w:hAnsi="Arial" w:cs="Arial"/>
        </w:rPr>
      </w:pPr>
    </w:p>
    <w:p w14:paraId="61BC07F4" w14:textId="0B658408" w:rsidR="003646F1" w:rsidRPr="00083E5F" w:rsidRDefault="003646F1" w:rsidP="00120B87">
      <w:pPr>
        <w:rPr>
          <w:rFonts w:ascii="Arial" w:hAnsi="Arial" w:cs="Arial"/>
        </w:rPr>
      </w:pPr>
      <w:r>
        <w:rPr>
          <w:rFonts w:ascii="Arial" w:hAnsi="Arial" w:cs="Arial"/>
        </w:rPr>
        <w:t>Public Interest Advocacy Centre (PIAC)</w:t>
      </w:r>
      <w:r w:rsidR="00083E5F">
        <w:rPr>
          <w:rFonts w:ascii="Arial" w:hAnsi="Arial" w:cs="Arial"/>
        </w:rPr>
        <w:t xml:space="preserve"> (2021) </w:t>
      </w:r>
      <w:r w:rsidR="00083E5F" w:rsidRPr="00083E5F">
        <w:rPr>
          <w:rFonts w:ascii="Arial" w:hAnsi="Arial" w:cs="Arial"/>
          <w:i/>
          <w:iCs/>
        </w:rPr>
        <w:t>Explainer: What are the proposed changes to the NDIS Act?</w:t>
      </w:r>
      <w:r w:rsidR="00083E5F">
        <w:rPr>
          <w:rFonts w:ascii="Arial" w:hAnsi="Arial" w:cs="Arial"/>
        </w:rPr>
        <w:t>, accessed 1 October 2021.</w:t>
      </w:r>
      <w:r w:rsidR="00083E5F">
        <w:rPr>
          <w:rFonts w:ascii="Arial" w:hAnsi="Arial" w:cs="Arial"/>
        </w:rPr>
        <w:br/>
        <w:t>&lt;</w:t>
      </w:r>
      <w:hyperlink r:id="rId17" w:history="1">
        <w:r w:rsidR="0039405F" w:rsidRPr="00CE61CC">
          <w:rPr>
            <w:rStyle w:val="Hyperlink"/>
            <w:rFonts w:ascii="Arial" w:hAnsi="Arial" w:cs="Arial"/>
          </w:rPr>
          <w:t>https://piac.asn.au/2021/09/20/explainer-what-are-the-proposed-changes-to-the-ndis-act/</w:t>
        </w:r>
      </w:hyperlink>
      <w:r w:rsidR="0039405F">
        <w:rPr>
          <w:rFonts w:ascii="Arial" w:hAnsi="Arial" w:cs="Arial"/>
        </w:rPr>
        <w:t xml:space="preserve">&gt; </w:t>
      </w:r>
    </w:p>
    <w:p w14:paraId="19FFB152" w14:textId="77777777" w:rsidR="003646F1" w:rsidRDefault="003646F1" w:rsidP="00120B87">
      <w:pPr>
        <w:rPr>
          <w:rFonts w:ascii="Arial" w:hAnsi="Arial" w:cs="Arial"/>
        </w:rPr>
      </w:pPr>
    </w:p>
    <w:p w14:paraId="6DC1AAC6" w14:textId="4EB50593" w:rsidR="000C0470" w:rsidRDefault="000C0470" w:rsidP="00120B87">
      <w:pPr>
        <w:rPr>
          <w:rFonts w:ascii="Arial" w:hAnsi="Arial" w:cs="Arial"/>
        </w:rPr>
      </w:pPr>
      <w:r>
        <w:rPr>
          <w:rFonts w:ascii="Arial" w:hAnsi="Arial" w:cs="Arial"/>
        </w:rPr>
        <w:t xml:space="preserve">Tune, D. (2019) </w:t>
      </w:r>
      <w:r w:rsidR="00636807" w:rsidRPr="005C7F65">
        <w:rPr>
          <w:rFonts w:ascii="Arial" w:hAnsi="Arial" w:cs="Arial"/>
          <w:i/>
          <w:iCs/>
        </w:rPr>
        <w:t xml:space="preserve">Review of the National Disability Insurance Scheme Act 2013: Removing </w:t>
      </w:r>
      <w:r w:rsidR="008177AB" w:rsidRPr="005C7F65">
        <w:rPr>
          <w:rFonts w:ascii="Arial" w:hAnsi="Arial" w:cs="Arial"/>
          <w:i/>
          <w:iCs/>
        </w:rPr>
        <w:t>Red Tape and Implementing the Participant Service Guarantee</w:t>
      </w:r>
      <w:r w:rsidR="00331016">
        <w:rPr>
          <w:rFonts w:ascii="Arial" w:hAnsi="Arial" w:cs="Arial"/>
        </w:rPr>
        <w:t>, accessed 1 October 202</w:t>
      </w:r>
      <w:r w:rsidR="000A2F7E">
        <w:rPr>
          <w:rFonts w:ascii="Arial" w:hAnsi="Arial" w:cs="Arial"/>
        </w:rPr>
        <w:t>1</w:t>
      </w:r>
      <w:r w:rsidR="001233C8">
        <w:rPr>
          <w:rFonts w:ascii="Arial" w:hAnsi="Arial" w:cs="Arial"/>
        </w:rPr>
        <w:t>. &lt;</w:t>
      </w:r>
      <w:hyperlink r:id="rId18" w:history="1">
        <w:r w:rsidR="00E12F49" w:rsidRPr="00CE61CC">
          <w:rPr>
            <w:rStyle w:val="Hyperlink"/>
            <w:rFonts w:ascii="Arial" w:hAnsi="Arial" w:cs="Arial"/>
          </w:rPr>
          <w:t>https://www.dss.gov.au/disability-and-carers-programs-services-for-people-with-disability-national-disability-insurance-scheme/review-of-the-ndis-act-report</w:t>
        </w:r>
      </w:hyperlink>
      <w:r w:rsidR="00E12F49">
        <w:rPr>
          <w:rFonts w:ascii="Arial" w:hAnsi="Arial" w:cs="Arial"/>
        </w:rPr>
        <w:t xml:space="preserve">&gt; </w:t>
      </w:r>
    </w:p>
    <w:p w14:paraId="48890FB1" w14:textId="77777777" w:rsidR="000C0470" w:rsidRDefault="000C0470" w:rsidP="00120B87">
      <w:pPr>
        <w:rPr>
          <w:rFonts w:ascii="Arial" w:hAnsi="Arial" w:cs="Arial"/>
        </w:rPr>
      </w:pPr>
    </w:p>
    <w:p w14:paraId="412BEDB1" w14:textId="3EDA9F46" w:rsidR="00120B87" w:rsidRPr="00D80D49" w:rsidRDefault="006D1ABA" w:rsidP="00120B87">
      <w:pPr>
        <w:rPr>
          <w:rFonts w:ascii="Arial" w:hAnsi="Arial" w:cs="Arial"/>
        </w:rPr>
      </w:pPr>
      <w:r w:rsidRPr="006D1ABA">
        <w:rPr>
          <w:rFonts w:ascii="Arial" w:hAnsi="Arial" w:cs="Arial"/>
        </w:rPr>
        <w:t xml:space="preserve">United Nations (2006) </w:t>
      </w:r>
      <w:r w:rsidRPr="00791DDC">
        <w:rPr>
          <w:rFonts w:ascii="Arial" w:hAnsi="Arial" w:cs="Arial"/>
          <w:i/>
          <w:iCs/>
        </w:rPr>
        <w:t>Convention on the Rights of Persons with Disabilities</w:t>
      </w:r>
      <w:r w:rsidRPr="006D1ABA">
        <w:rPr>
          <w:rFonts w:ascii="Arial" w:hAnsi="Arial" w:cs="Arial"/>
        </w:rPr>
        <w:t>, Treaty Series, vol. 2515, Dec. 2006.</w:t>
      </w:r>
    </w:p>
    <w:sectPr w:rsidR="00120B87" w:rsidRPr="00D80D49" w:rsidSect="00C1246A">
      <w:footerReference w:type="default" r:id="rId19"/>
      <w:type w:val="continuous"/>
      <w:pgSz w:w="11901" w:h="16817"/>
      <w:pgMar w:top="851" w:right="1134" w:bottom="1474" w:left="1134" w:header="709" w:footer="963"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431F75" w14:textId="77777777" w:rsidR="00443E07" w:rsidRDefault="00443E07">
      <w:r>
        <w:separator/>
      </w:r>
    </w:p>
  </w:endnote>
  <w:endnote w:type="continuationSeparator" w:id="0">
    <w:p w14:paraId="61FDEA5D" w14:textId="77777777" w:rsidR="00443E07" w:rsidRDefault="00443E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00000000"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DengXian">
    <w:altName w:val="等线"/>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14AB5E" w14:textId="50093C52" w:rsidR="001831B7" w:rsidRDefault="001831B7">
    <w:pPr>
      <w:pStyle w:val="Footer"/>
    </w:pPr>
    <w:r>
      <w:rPr>
        <w:noProof/>
        <w:lang w:eastAsia="en-AU"/>
      </w:rPr>
      <mc:AlternateContent>
        <mc:Choice Requires="wps">
          <w:drawing>
            <wp:anchor distT="0" distB="0" distL="114300" distR="114300" simplePos="0" relativeHeight="251655680" behindDoc="0" locked="0" layoutInCell="1" allowOverlap="1" wp14:anchorId="09013654" wp14:editId="2A25BEDD">
              <wp:simplePos x="0" y="0"/>
              <wp:positionH relativeFrom="page">
                <wp:align>left</wp:align>
              </wp:positionH>
              <wp:positionV relativeFrom="paragraph">
                <wp:posOffset>70485</wp:posOffset>
              </wp:positionV>
              <wp:extent cx="8093075" cy="272167"/>
              <wp:effectExtent l="0" t="0" r="3175" b="0"/>
              <wp:wrapNone/>
              <wp:docPr id="15" name="Rectangle 12"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3075" cy="272167"/>
                      </a:xfrm>
                      <a:prstGeom prst="rect">
                        <a:avLst/>
                      </a:prstGeom>
                      <a:solidFill>
                        <a:srgbClr val="41190B"/>
                      </a:solidFill>
                      <a:ln>
                        <a:noFill/>
                      </a:ln>
                    </wps:spPr>
                    <wps:txbx>
                      <w:txbxContent>
                        <w:p w14:paraId="6B819D61" w14:textId="36B6B467" w:rsidR="001831B7" w:rsidRPr="005F0B73" w:rsidRDefault="005F0B73" w:rsidP="001831B7">
                          <w:pPr>
                            <w:tabs>
                              <w:tab w:val="left" w:pos="11766"/>
                            </w:tabs>
                            <w:ind w:right="681"/>
                            <w:jc w:val="center"/>
                            <w:rPr>
                              <w:rFonts w:ascii="Arial" w:hAnsi="Arial" w:cs="Arial"/>
                              <w:sz w:val="20"/>
                              <w:szCs w:val="20"/>
                            </w:rPr>
                          </w:pPr>
                          <w:r w:rsidRPr="005F0B73">
                            <w:rPr>
                              <w:rFonts w:ascii="Arial" w:hAnsi="Arial" w:cs="Arial"/>
                              <w:sz w:val="20"/>
                              <w:szCs w:val="20"/>
                            </w:rPr>
                            <w:t>Page 1 of 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013654" id="Rectangle 12" o:spid="_x0000_s1026" alt="Decorative element" style="position:absolute;margin-left:0;margin-top:5.55pt;width:637.25pt;height:21.45pt;z-index:2516556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" fillcolor="#41190b" stroked="f">
              <v:textbox>
                <w:txbxContent>
                  <w:p w14:paraId="6B819D61" w14:textId="36B6B467" w:rsidR="001831B7" w:rsidRPr="005F0B73" w:rsidRDefault="005F0B73" w:rsidP="001831B7">
                    <w:pPr>
                      <w:tabs>
                        <w:tab w:val="left" w:pos="11766"/>
                      </w:tabs>
                      <w:ind w:right="681"/>
                      <w:jc w:val="center"/>
                      <w:rPr>
                        <w:rFonts w:ascii="Arial" w:hAnsi="Arial" w:cs="Arial"/>
                        <w:sz w:val="20"/>
                        <w:szCs w:val="20"/>
                      </w:rPr>
                    </w:pPr>
                    <w:r w:rsidRPr="005F0B73">
                      <w:rPr>
                        <w:rFonts w:ascii="Arial" w:hAnsi="Arial" w:cs="Arial"/>
                        <w:sz w:val="20"/>
                        <w:szCs w:val="20"/>
                      </w:rPr>
                      <w:t>Page 1 of 19</w:t>
                    </w:r>
                  </w:p>
                </w:txbxContent>
              </v:textbox>
              <w10:wrap anchorx="page"/>
            </v:rect>
          </w:pict>
        </mc:Fallback>
      </mc:AlternateContent>
    </w:r>
    <w:r>
      <w:rPr>
        <w:noProof/>
        <w:lang w:eastAsia="en-AU"/>
      </w:rPr>
      <mc:AlternateContent>
        <mc:Choice Requires="wps">
          <w:drawing>
            <wp:anchor distT="0" distB="0" distL="114300" distR="114300" simplePos="0" relativeHeight="251656704" behindDoc="0" locked="0" layoutInCell="1" allowOverlap="1" wp14:anchorId="34D689EC" wp14:editId="0578EE72">
              <wp:simplePos x="0" y="0"/>
              <wp:positionH relativeFrom="page">
                <wp:align>left</wp:align>
              </wp:positionH>
              <wp:positionV relativeFrom="paragraph">
                <wp:posOffset>342265</wp:posOffset>
              </wp:positionV>
              <wp:extent cx="8093075" cy="864870"/>
              <wp:effectExtent l="0" t="0" r="3175" b="0"/>
              <wp:wrapNone/>
              <wp:docPr id="14" name="Rectangle 11"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3075" cy="864870"/>
                      </a:xfrm>
                      <a:prstGeom prst="rect">
                        <a:avLst/>
                      </a:prstGeom>
                      <a:solidFill>
                        <a:srgbClr val="00969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3FFBBB" w14:textId="770DB4CD" w:rsidR="001831B7" w:rsidRPr="007559CE" w:rsidRDefault="00794932" w:rsidP="001831B7">
                          <w:pPr>
                            <w:ind w:left="709" w:right="1390"/>
                            <w:jc w:val="center"/>
                            <w:rPr>
                              <w:rFonts w:ascii="Arial" w:hAnsi="Arial" w:cs="Arial"/>
                              <w:sz w:val="20"/>
                              <w:szCs w:val="20"/>
                            </w:rPr>
                          </w:pPr>
                          <w:r w:rsidRPr="007559CE">
                            <w:rPr>
                              <w:rFonts w:ascii="Arial" w:hAnsi="Arial" w:cs="Arial"/>
                              <w:sz w:val="20"/>
                              <w:szCs w:val="20"/>
                            </w:rPr>
                            <w:t>Response to the Proposed NDIS Legislative Amendments</w:t>
                          </w:r>
                        </w:p>
                        <w:p w14:paraId="63DE0CA3" w14:textId="4CD9A3BD" w:rsidR="00794932" w:rsidRPr="007559CE" w:rsidRDefault="00794932" w:rsidP="001831B7">
                          <w:pPr>
                            <w:ind w:left="709" w:right="1390"/>
                            <w:jc w:val="center"/>
                            <w:rPr>
                              <w:rFonts w:ascii="Arial" w:hAnsi="Arial" w:cs="Arial"/>
                              <w:sz w:val="20"/>
                              <w:szCs w:val="20"/>
                            </w:rPr>
                          </w:pPr>
                          <w:r w:rsidRPr="007559CE">
                            <w:rPr>
                              <w:rFonts w:ascii="Arial" w:hAnsi="Arial" w:cs="Arial"/>
                              <w:sz w:val="20"/>
                              <w:szCs w:val="20"/>
                            </w:rPr>
                            <w:t>7 October,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D689EC" id="Rectangle 11" o:spid="_x0000_s1027" alt="Decorative element" style="position:absolute;margin-left:0;margin-top:26.95pt;width:637.25pt;height:68.1pt;z-index:2516567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" fillcolor="#009690" stroked="f">
              <v:textbox>
                <w:txbxContent>
                  <w:p w14:paraId="323FFBBB" w14:textId="770DB4CD" w:rsidR="001831B7" w:rsidRPr="007559CE" w:rsidRDefault="00794932" w:rsidP="001831B7">
                    <w:pPr>
                      <w:ind w:left="709" w:right="1390"/>
                      <w:jc w:val="center"/>
                      <w:rPr>
                        <w:rFonts w:ascii="Arial" w:hAnsi="Arial" w:cs="Arial"/>
                        <w:sz w:val="20"/>
                        <w:szCs w:val="20"/>
                      </w:rPr>
                    </w:pPr>
                    <w:r w:rsidRPr="007559CE">
                      <w:rPr>
                        <w:rFonts w:ascii="Arial" w:hAnsi="Arial" w:cs="Arial"/>
                        <w:sz w:val="20"/>
                        <w:szCs w:val="20"/>
                      </w:rPr>
                      <w:t>Response to the Proposed NDIS Legislative Amendments</w:t>
                    </w:r>
                  </w:p>
                  <w:p w14:paraId="63DE0CA3" w14:textId="4CD9A3BD" w:rsidR="00794932" w:rsidRPr="007559CE" w:rsidRDefault="00794932" w:rsidP="001831B7">
                    <w:pPr>
                      <w:ind w:left="709" w:right="1390"/>
                      <w:jc w:val="center"/>
                      <w:rPr>
                        <w:rFonts w:ascii="Arial" w:hAnsi="Arial" w:cs="Arial"/>
                        <w:sz w:val="20"/>
                        <w:szCs w:val="20"/>
                      </w:rPr>
                    </w:pPr>
                    <w:r w:rsidRPr="007559CE">
                      <w:rPr>
                        <w:rFonts w:ascii="Arial" w:hAnsi="Arial" w:cs="Arial"/>
                        <w:sz w:val="20"/>
                        <w:szCs w:val="20"/>
                      </w:rPr>
                      <w:t xml:space="preserve">7 </w:t>
                    </w:r>
                    <w:proofErr w:type="gramStart"/>
                    <w:r w:rsidRPr="007559CE">
                      <w:rPr>
                        <w:rFonts w:ascii="Arial" w:hAnsi="Arial" w:cs="Arial"/>
                        <w:sz w:val="20"/>
                        <w:szCs w:val="20"/>
                      </w:rPr>
                      <w:t>October,</w:t>
                    </w:r>
                    <w:proofErr w:type="gramEnd"/>
                    <w:r w:rsidRPr="007559CE">
                      <w:rPr>
                        <w:rFonts w:ascii="Arial" w:hAnsi="Arial" w:cs="Arial"/>
                        <w:sz w:val="20"/>
                        <w:szCs w:val="20"/>
                      </w:rPr>
                      <w:t xml:space="preserve"> 2021</w:t>
                    </w:r>
                  </w:p>
                </w:txbxContent>
              </v:textbox>
              <w10:wrap anchorx="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1355622"/>
      <w:docPartObj>
        <w:docPartGallery w:val="Page Numbers (Bottom of Page)"/>
        <w:docPartUnique/>
      </w:docPartObj>
    </w:sdtPr>
    <w:sdtEndPr>
      <w:rPr>
        <w:noProof/>
        <w:sz w:val="28"/>
        <w:szCs w:val="28"/>
      </w:rPr>
    </w:sdtEndPr>
    <w:sdtContent>
      <w:p w14:paraId="33771DDE" w14:textId="77777777" w:rsidR="00942A9F" w:rsidRPr="009F1A6D" w:rsidRDefault="00942A9F">
        <w:pPr>
          <w:pStyle w:val="Footer"/>
          <w:jc w:val="center"/>
          <w:rPr>
            <w:sz w:val="28"/>
            <w:szCs w:val="28"/>
          </w:rPr>
        </w:pPr>
        <w:r w:rsidRPr="009F1A6D">
          <w:rPr>
            <w:sz w:val="28"/>
            <w:szCs w:val="28"/>
          </w:rPr>
          <w:fldChar w:fldCharType="begin"/>
        </w:r>
        <w:r w:rsidRPr="009F1A6D">
          <w:rPr>
            <w:sz w:val="28"/>
            <w:szCs w:val="28"/>
          </w:rPr>
          <w:instrText xml:space="preserve"> PAGE   \* MERGEFORMAT </w:instrText>
        </w:r>
        <w:r w:rsidRPr="009F1A6D">
          <w:rPr>
            <w:sz w:val="28"/>
            <w:szCs w:val="28"/>
          </w:rPr>
          <w:fldChar w:fldCharType="separate"/>
        </w:r>
        <w:r w:rsidR="00C1246A">
          <w:rPr>
            <w:noProof/>
            <w:sz w:val="28"/>
            <w:szCs w:val="28"/>
          </w:rPr>
          <w:t>5</w:t>
        </w:r>
        <w:r w:rsidRPr="009F1A6D">
          <w:rPr>
            <w:noProof/>
            <w:sz w:val="28"/>
            <w:szCs w:val="28"/>
          </w:rPr>
          <w:fldChar w:fldCharType="end"/>
        </w:r>
      </w:p>
    </w:sdtContent>
  </w:sdt>
  <w:p w14:paraId="7BC1AB75" w14:textId="129D8820" w:rsidR="00942A9F" w:rsidRDefault="00942A9F" w:rsidP="004D6D08">
    <w:pPr>
      <w:pStyle w:val="Footer"/>
      <w:tabs>
        <w:tab w:val="clear" w:pos="8640"/>
        <w:tab w:val="right" w:pos="9639"/>
      </w:tabs>
    </w:pPr>
    <w:r>
      <w:rPr>
        <w:noProof/>
        <w:lang w:eastAsia="en-AU"/>
      </w:rPr>
      <mc:AlternateContent>
        <mc:Choice Requires="wps">
          <w:drawing>
            <wp:anchor distT="0" distB="0" distL="114300" distR="114300" simplePos="0" relativeHeight="251653632" behindDoc="0" locked="0" layoutInCell="1" allowOverlap="1" wp14:anchorId="67D66663" wp14:editId="605551EC">
              <wp:simplePos x="0" y="0"/>
              <wp:positionH relativeFrom="column">
                <wp:posOffset>-1099820</wp:posOffset>
              </wp:positionH>
              <wp:positionV relativeFrom="paragraph">
                <wp:posOffset>409575</wp:posOffset>
              </wp:positionV>
              <wp:extent cx="8093075" cy="777875"/>
              <wp:effectExtent l="0" t="0" r="3175" b="3175"/>
              <wp:wrapNone/>
              <wp:docPr id="11" name="Rectangle 11"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3075" cy="777875"/>
                      </a:xfrm>
                      <a:prstGeom prst="rect">
                        <a:avLst/>
                      </a:prstGeom>
                      <a:solidFill>
                        <a:srgbClr val="0096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2D9CE4" id="Rectangle 11" o:spid="_x0000_s1026" alt="Decorative element" style="position:absolute;margin-left:-86.6pt;margin-top:32.25pt;width:637.25pt;height:61.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" fillcolor="#009690" stroked="f"/>
          </w:pict>
        </mc:Fallback>
      </mc:AlternateContent>
    </w:r>
    <w:r>
      <w:rPr>
        <w:noProof/>
        <w:lang w:eastAsia="en-AU"/>
      </w:rPr>
      <mc:AlternateContent>
        <mc:Choice Requires="wps">
          <w:drawing>
            <wp:anchor distT="0" distB="0" distL="114300" distR="114300" simplePos="0" relativeHeight="251654656" behindDoc="0" locked="0" layoutInCell="1" allowOverlap="1" wp14:anchorId="7F1CA85C" wp14:editId="3E2E4136">
              <wp:simplePos x="0" y="0"/>
              <wp:positionH relativeFrom="column">
                <wp:posOffset>-1101090</wp:posOffset>
              </wp:positionH>
              <wp:positionV relativeFrom="paragraph">
                <wp:posOffset>238760</wp:posOffset>
              </wp:positionV>
              <wp:extent cx="8093075" cy="240030"/>
              <wp:effectExtent l="0" t="0" r="3175" b="7620"/>
              <wp:wrapNone/>
              <wp:docPr id="12" name="Rectangle 12"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3075" cy="240030"/>
                      </a:xfrm>
                      <a:prstGeom prst="rect">
                        <a:avLst/>
                      </a:prstGeom>
                      <a:solidFill>
                        <a:srgbClr val="41190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536225" id="Rectangle 12" o:spid="_x0000_s1026" alt="Decorative element" style="position:absolute;margin-left:-86.7pt;margin-top:18.8pt;width:637.25pt;height:18.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" fillcolor="#41190b" stroked="f"/>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26461C" w14:textId="5CA971D8" w:rsidR="00A435E8" w:rsidRDefault="005F0B73">
    <w:pPr>
      <w:pStyle w:val="Footer"/>
    </w:pPr>
    <w:r>
      <w:rPr>
        <w:noProof/>
        <w:lang w:eastAsia="en-AU"/>
      </w:rPr>
      <mc:AlternateContent>
        <mc:Choice Requires="wps">
          <w:drawing>
            <wp:anchor distT="0" distB="0" distL="114300" distR="114300" simplePos="0" relativeHeight="251660800" behindDoc="0" locked="0" layoutInCell="1" allowOverlap="1" wp14:anchorId="04E57A03" wp14:editId="6B81556A">
              <wp:simplePos x="0" y="0"/>
              <wp:positionH relativeFrom="page">
                <wp:align>left</wp:align>
              </wp:positionH>
              <wp:positionV relativeFrom="paragraph">
                <wp:posOffset>316139</wp:posOffset>
              </wp:positionV>
              <wp:extent cx="8093075" cy="864870"/>
              <wp:effectExtent l="0" t="0" r="3175" b="0"/>
              <wp:wrapNone/>
              <wp:docPr id="5" name="Rectangle 11"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3075" cy="864870"/>
                      </a:xfrm>
                      <a:prstGeom prst="rect">
                        <a:avLst/>
                      </a:prstGeom>
                      <a:solidFill>
                        <a:srgbClr val="00969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FB5522" w14:textId="77777777" w:rsidR="005F0B73" w:rsidRPr="007559CE" w:rsidRDefault="005F0B73" w:rsidP="005F0B73">
                          <w:pPr>
                            <w:ind w:left="709" w:right="1390"/>
                            <w:jc w:val="center"/>
                            <w:rPr>
                              <w:rFonts w:ascii="Arial" w:hAnsi="Arial" w:cs="Arial"/>
                              <w:sz w:val="20"/>
                              <w:szCs w:val="20"/>
                            </w:rPr>
                          </w:pPr>
                          <w:r w:rsidRPr="007559CE">
                            <w:rPr>
                              <w:rFonts w:ascii="Arial" w:hAnsi="Arial" w:cs="Arial"/>
                              <w:sz w:val="20"/>
                              <w:szCs w:val="20"/>
                            </w:rPr>
                            <w:t>Response to the Proposed NDIS Legislative Amendments</w:t>
                          </w:r>
                        </w:p>
                        <w:p w14:paraId="05FDD465" w14:textId="77777777" w:rsidR="005F0B73" w:rsidRPr="007559CE" w:rsidRDefault="005F0B73" w:rsidP="005F0B73">
                          <w:pPr>
                            <w:ind w:left="709" w:right="1390"/>
                            <w:jc w:val="center"/>
                            <w:rPr>
                              <w:rFonts w:ascii="Arial" w:hAnsi="Arial" w:cs="Arial"/>
                              <w:sz w:val="20"/>
                              <w:szCs w:val="20"/>
                            </w:rPr>
                          </w:pPr>
                          <w:r w:rsidRPr="007559CE">
                            <w:rPr>
                              <w:rFonts w:ascii="Arial" w:hAnsi="Arial" w:cs="Arial"/>
                              <w:sz w:val="20"/>
                              <w:szCs w:val="20"/>
                            </w:rPr>
                            <w:t>7 October, 2021</w:t>
                          </w:r>
                        </w:p>
                        <w:p w14:paraId="50095398" w14:textId="00116278" w:rsidR="00A435E8" w:rsidRPr="003A48F7" w:rsidRDefault="00A435E8" w:rsidP="001831B7">
                          <w:pPr>
                            <w:ind w:left="709" w:right="1390"/>
                            <w:jc w:val="cente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E57A03" id="_x0000_s1028" alt="Decorative element" style="position:absolute;margin-left:0;margin-top:24.9pt;width:637.25pt;height:68.1pt;z-index:2516608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" fillcolor="#009690" stroked="f">
              <v:textbox>
                <w:txbxContent>
                  <w:p w14:paraId="35FB5522" w14:textId="77777777" w:rsidR="005F0B73" w:rsidRPr="007559CE" w:rsidRDefault="005F0B73" w:rsidP="005F0B73">
                    <w:pPr>
                      <w:ind w:left="709" w:right="1390"/>
                      <w:jc w:val="center"/>
                      <w:rPr>
                        <w:rFonts w:ascii="Arial" w:hAnsi="Arial" w:cs="Arial"/>
                        <w:sz w:val="20"/>
                        <w:szCs w:val="20"/>
                      </w:rPr>
                    </w:pPr>
                    <w:r w:rsidRPr="007559CE">
                      <w:rPr>
                        <w:rFonts w:ascii="Arial" w:hAnsi="Arial" w:cs="Arial"/>
                        <w:sz w:val="20"/>
                        <w:szCs w:val="20"/>
                      </w:rPr>
                      <w:t>Response to the Proposed NDIS Legislative Amendments</w:t>
                    </w:r>
                  </w:p>
                  <w:p w14:paraId="05FDD465" w14:textId="77777777" w:rsidR="005F0B73" w:rsidRPr="007559CE" w:rsidRDefault="005F0B73" w:rsidP="005F0B73">
                    <w:pPr>
                      <w:ind w:left="709" w:right="1390"/>
                      <w:jc w:val="center"/>
                      <w:rPr>
                        <w:rFonts w:ascii="Arial" w:hAnsi="Arial" w:cs="Arial"/>
                        <w:sz w:val="20"/>
                        <w:szCs w:val="20"/>
                      </w:rPr>
                    </w:pPr>
                    <w:r w:rsidRPr="007559CE">
                      <w:rPr>
                        <w:rFonts w:ascii="Arial" w:hAnsi="Arial" w:cs="Arial"/>
                        <w:sz w:val="20"/>
                        <w:szCs w:val="20"/>
                      </w:rPr>
                      <w:t xml:space="preserve">7 </w:t>
                    </w:r>
                    <w:proofErr w:type="gramStart"/>
                    <w:r w:rsidRPr="007559CE">
                      <w:rPr>
                        <w:rFonts w:ascii="Arial" w:hAnsi="Arial" w:cs="Arial"/>
                        <w:sz w:val="20"/>
                        <w:szCs w:val="20"/>
                      </w:rPr>
                      <w:t>October,</w:t>
                    </w:r>
                    <w:proofErr w:type="gramEnd"/>
                    <w:r w:rsidRPr="007559CE">
                      <w:rPr>
                        <w:rFonts w:ascii="Arial" w:hAnsi="Arial" w:cs="Arial"/>
                        <w:sz w:val="20"/>
                        <w:szCs w:val="20"/>
                      </w:rPr>
                      <w:t xml:space="preserve"> 2021</w:t>
                    </w:r>
                  </w:p>
                  <w:p w14:paraId="50095398" w14:textId="00116278" w:rsidR="00A435E8" w:rsidRPr="003A48F7" w:rsidRDefault="00A435E8" w:rsidP="001831B7">
                    <w:pPr>
                      <w:ind w:left="709" w:right="1390"/>
                      <w:jc w:val="center"/>
                      <w:rPr>
                        <w:sz w:val="22"/>
                        <w:szCs w:val="22"/>
                      </w:rPr>
                    </w:pPr>
                  </w:p>
                </w:txbxContent>
              </v:textbox>
              <w10:wrap anchorx="page"/>
            </v:rect>
          </w:pict>
        </mc:Fallback>
      </mc:AlternateContent>
    </w:r>
    <w:r w:rsidR="00A435E8">
      <w:rPr>
        <w:noProof/>
        <w:lang w:eastAsia="en-AU"/>
      </w:rPr>
      <mc:AlternateContent>
        <mc:Choice Requires="wps">
          <w:drawing>
            <wp:anchor distT="0" distB="0" distL="114300" distR="114300" simplePos="0" relativeHeight="251659776" behindDoc="0" locked="0" layoutInCell="1" allowOverlap="1" wp14:anchorId="03E3E9B4" wp14:editId="5261A2F4">
              <wp:simplePos x="0" y="0"/>
              <wp:positionH relativeFrom="page">
                <wp:align>left</wp:align>
              </wp:positionH>
              <wp:positionV relativeFrom="paragraph">
                <wp:posOffset>70485</wp:posOffset>
              </wp:positionV>
              <wp:extent cx="8093075" cy="272167"/>
              <wp:effectExtent l="0" t="0" r="3175" b="0"/>
              <wp:wrapNone/>
              <wp:docPr id="1" name="Rectangle 12"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3075" cy="272167"/>
                      </a:xfrm>
                      <a:prstGeom prst="rect">
                        <a:avLst/>
                      </a:prstGeom>
                      <a:solidFill>
                        <a:srgbClr val="41190B"/>
                      </a:solidFill>
                      <a:ln>
                        <a:noFill/>
                      </a:ln>
                    </wps:spPr>
                    <wps:txbx>
                      <w:txbxContent>
                        <w:p w14:paraId="66446E73" w14:textId="77777777" w:rsidR="00A435E8" w:rsidRPr="005F0B73" w:rsidRDefault="00A435E8" w:rsidP="001831B7">
                          <w:pPr>
                            <w:tabs>
                              <w:tab w:val="left" w:pos="11340"/>
                            </w:tabs>
                            <w:ind w:right="1110"/>
                            <w:jc w:val="center"/>
                            <w:rPr>
                              <w:rFonts w:ascii="Arial" w:hAnsi="Arial" w:cs="Arial"/>
                              <w:sz w:val="20"/>
                              <w:szCs w:val="20"/>
                            </w:rPr>
                          </w:pPr>
                          <w:r w:rsidRPr="005F0B73">
                            <w:rPr>
                              <w:rFonts w:ascii="Arial" w:hAnsi="Arial" w:cs="Arial"/>
                              <w:sz w:val="20"/>
                              <w:szCs w:val="20"/>
                            </w:rPr>
                            <w:t xml:space="preserve">Page </w:t>
                          </w:r>
                          <w:r w:rsidRPr="005F0B73">
                            <w:rPr>
                              <w:rFonts w:ascii="Arial" w:hAnsi="Arial" w:cs="Arial"/>
                              <w:sz w:val="20"/>
                              <w:szCs w:val="20"/>
                            </w:rPr>
                            <w:fldChar w:fldCharType="begin"/>
                          </w:r>
                          <w:r w:rsidRPr="005F0B73">
                            <w:rPr>
                              <w:rFonts w:ascii="Arial" w:hAnsi="Arial" w:cs="Arial"/>
                              <w:sz w:val="20"/>
                              <w:szCs w:val="20"/>
                            </w:rPr>
                            <w:instrText xml:space="preserve"> PAGE   \* MERGEFORMAT </w:instrText>
                          </w:r>
                          <w:r w:rsidRPr="005F0B73">
                            <w:rPr>
                              <w:rFonts w:ascii="Arial" w:hAnsi="Arial" w:cs="Arial"/>
                              <w:sz w:val="20"/>
                              <w:szCs w:val="20"/>
                            </w:rPr>
                            <w:fldChar w:fldCharType="separate"/>
                          </w:r>
                          <w:r w:rsidR="0014366C">
                            <w:rPr>
                              <w:rFonts w:ascii="Arial" w:hAnsi="Arial" w:cs="Arial"/>
                              <w:noProof/>
                              <w:sz w:val="20"/>
                              <w:szCs w:val="20"/>
                            </w:rPr>
                            <w:t>4</w:t>
                          </w:r>
                          <w:r w:rsidRPr="005F0B73">
                            <w:rPr>
                              <w:rFonts w:ascii="Arial" w:hAnsi="Arial" w:cs="Arial"/>
                              <w:noProof/>
                              <w:sz w:val="20"/>
                              <w:szCs w:val="20"/>
                            </w:rPr>
                            <w:fldChar w:fldCharType="end"/>
                          </w:r>
                          <w:r w:rsidRPr="005F0B73">
                            <w:rPr>
                              <w:rFonts w:ascii="Arial" w:hAnsi="Arial" w:cs="Arial"/>
                              <w:noProof/>
                              <w:sz w:val="20"/>
                              <w:szCs w:val="20"/>
                            </w:rPr>
                            <w:t xml:space="preserve"> of </w:t>
                          </w:r>
                          <w:r w:rsidRPr="005F0B73">
                            <w:rPr>
                              <w:rFonts w:ascii="Arial" w:hAnsi="Arial" w:cs="Arial"/>
                              <w:noProof/>
                              <w:sz w:val="20"/>
                              <w:szCs w:val="20"/>
                            </w:rPr>
                            <w:fldChar w:fldCharType="begin"/>
                          </w:r>
                          <w:r w:rsidRPr="005F0B73">
                            <w:rPr>
                              <w:rFonts w:ascii="Arial" w:hAnsi="Arial" w:cs="Arial"/>
                              <w:noProof/>
                              <w:sz w:val="20"/>
                              <w:szCs w:val="20"/>
                            </w:rPr>
                            <w:instrText xml:space="preserve"> NUMPAGES   \* MERGEFORMAT </w:instrText>
                          </w:r>
                          <w:r w:rsidRPr="005F0B73">
                            <w:rPr>
                              <w:rFonts w:ascii="Arial" w:hAnsi="Arial" w:cs="Arial"/>
                              <w:noProof/>
                              <w:sz w:val="20"/>
                              <w:szCs w:val="20"/>
                            </w:rPr>
                            <w:fldChar w:fldCharType="separate"/>
                          </w:r>
                          <w:r w:rsidR="0014366C">
                            <w:rPr>
                              <w:rFonts w:ascii="Arial" w:hAnsi="Arial" w:cs="Arial"/>
                              <w:noProof/>
                              <w:sz w:val="20"/>
                              <w:szCs w:val="20"/>
                            </w:rPr>
                            <w:t>4</w:t>
                          </w:r>
                          <w:r w:rsidRPr="005F0B73">
                            <w:rPr>
                              <w:rFonts w:ascii="Arial" w:hAnsi="Arial" w:cs="Arial"/>
                              <w:noProof/>
                              <w:sz w:val="20"/>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E3E9B4" id="_x0000_s1029" alt="Decorative element" style="position:absolute;margin-left:0;margin-top:5.55pt;width:637.25pt;height:21.45pt;z-index:2516597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" fillcolor="#41190b" stroked="f">
              <v:textbox>
                <w:txbxContent>
                  <w:p w14:paraId="66446E73" w14:textId="77777777" w:rsidR="00A435E8" w:rsidRPr="005F0B73" w:rsidRDefault="00A435E8" w:rsidP="001831B7">
                    <w:pPr>
                      <w:tabs>
                        <w:tab w:val="left" w:pos="11340"/>
                      </w:tabs>
                      <w:ind w:right="1110"/>
                      <w:jc w:val="center"/>
                      <w:rPr>
                        <w:rFonts w:ascii="Arial" w:hAnsi="Arial" w:cs="Arial"/>
                        <w:sz w:val="20"/>
                        <w:szCs w:val="20"/>
                      </w:rPr>
                    </w:pPr>
                    <w:r w:rsidRPr="005F0B73">
                      <w:rPr>
                        <w:rFonts w:ascii="Arial" w:hAnsi="Arial" w:cs="Arial"/>
                        <w:sz w:val="20"/>
                        <w:szCs w:val="20"/>
                      </w:rPr>
                      <w:t xml:space="preserve">Page </w:t>
                    </w:r>
                    <w:r w:rsidRPr="005F0B73">
                      <w:rPr>
                        <w:rFonts w:ascii="Arial" w:hAnsi="Arial" w:cs="Arial"/>
                        <w:sz w:val="20"/>
                        <w:szCs w:val="20"/>
                      </w:rPr>
                      <w:fldChar w:fldCharType="begin"/>
                    </w:r>
                    <w:r w:rsidRPr="005F0B73">
                      <w:rPr>
                        <w:rFonts w:ascii="Arial" w:hAnsi="Arial" w:cs="Arial"/>
                        <w:sz w:val="20"/>
                        <w:szCs w:val="20"/>
                      </w:rPr>
                      <w:instrText xml:space="preserve"> PAGE   \* MERGEFORMAT </w:instrText>
                    </w:r>
                    <w:r w:rsidRPr="005F0B73">
                      <w:rPr>
                        <w:rFonts w:ascii="Arial" w:hAnsi="Arial" w:cs="Arial"/>
                        <w:sz w:val="20"/>
                        <w:szCs w:val="20"/>
                      </w:rPr>
                      <w:fldChar w:fldCharType="separate"/>
                    </w:r>
                    <w:r w:rsidR="0014366C">
                      <w:rPr>
                        <w:rFonts w:ascii="Arial" w:hAnsi="Arial" w:cs="Arial"/>
                        <w:noProof/>
                        <w:sz w:val="20"/>
                        <w:szCs w:val="20"/>
                      </w:rPr>
                      <w:t>4</w:t>
                    </w:r>
                    <w:r w:rsidRPr="005F0B73">
                      <w:rPr>
                        <w:rFonts w:ascii="Arial" w:hAnsi="Arial" w:cs="Arial"/>
                        <w:noProof/>
                        <w:sz w:val="20"/>
                        <w:szCs w:val="20"/>
                      </w:rPr>
                      <w:fldChar w:fldCharType="end"/>
                    </w:r>
                    <w:r w:rsidRPr="005F0B73">
                      <w:rPr>
                        <w:rFonts w:ascii="Arial" w:hAnsi="Arial" w:cs="Arial"/>
                        <w:noProof/>
                        <w:sz w:val="20"/>
                        <w:szCs w:val="20"/>
                      </w:rPr>
                      <w:t xml:space="preserve"> of </w:t>
                    </w:r>
                    <w:r w:rsidRPr="005F0B73">
                      <w:rPr>
                        <w:rFonts w:ascii="Arial" w:hAnsi="Arial" w:cs="Arial"/>
                        <w:noProof/>
                        <w:sz w:val="20"/>
                        <w:szCs w:val="20"/>
                      </w:rPr>
                      <w:fldChar w:fldCharType="begin"/>
                    </w:r>
                    <w:r w:rsidRPr="005F0B73">
                      <w:rPr>
                        <w:rFonts w:ascii="Arial" w:hAnsi="Arial" w:cs="Arial"/>
                        <w:noProof/>
                        <w:sz w:val="20"/>
                        <w:szCs w:val="20"/>
                      </w:rPr>
                      <w:instrText xml:space="preserve"> NUMPAGES   \* MERGEFORMAT </w:instrText>
                    </w:r>
                    <w:r w:rsidRPr="005F0B73">
                      <w:rPr>
                        <w:rFonts w:ascii="Arial" w:hAnsi="Arial" w:cs="Arial"/>
                        <w:noProof/>
                        <w:sz w:val="20"/>
                        <w:szCs w:val="20"/>
                      </w:rPr>
                      <w:fldChar w:fldCharType="separate"/>
                    </w:r>
                    <w:r w:rsidR="0014366C">
                      <w:rPr>
                        <w:rFonts w:ascii="Arial" w:hAnsi="Arial" w:cs="Arial"/>
                        <w:noProof/>
                        <w:sz w:val="20"/>
                        <w:szCs w:val="20"/>
                      </w:rPr>
                      <w:t>4</w:t>
                    </w:r>
                    <w:r w:rsidRPr="005F0B73">
                      <w:rPr>
                        <w:rFonts w:ascii="Arial" w:hAnsi="Arial" w:cs="Arial"/>
                        <w:noProof/>
                        <w:sz w:val="20"/>
                        <w:szCs w:val="20"/>
                      </w:rPr>
                      <w:fldChar w:fldCharType="end"/>
                    </w:r>
                  </w:p>
                </w:txbxContent>
              </v:textbox>
              <w10:wrap anchorx="page"/>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F6FAB" w14:textId="77777777" w:rsidR="001831B7" w:rsidRDefault="001831B7">
    <w:pPr>
      <w:pStyle w:val="Footer"/>
    </w:pPr>
    <w:r>
      <w:rPr>
        <w:noProof/>
        <w:lang w:eastAsia="en-AU"/>
      </w:rPr>
      <mc:AlternateContent>
        <mc:Choice Requires="wps">
          <w:drawing>
            <wp:anchor distT="0" distB="0" distL="114300" distR="114300" simplePos="0" relativeHeight="251657728" behindDoc="0" locked="0" layoutInCell="1" allowOverlap="1" wp14:anchorId="696BB5BB" wp14:editId="6427B321">
              <wp:simplePos x="0" y="0"/>
              <wp:positionH relativeFrom="page">
                <wp:align>left</wp:align>
              </wp:positionH>
              <wp:positionV relativeFrom="paragraph">
                <wp:posOffset>70485</wp:posOffset>
              </wp:positionV>
              <wp:extent cx="8093075" cy="272167"/>
              <wp:effectExtent l="0" t="0" r="3175" b="0"/>
              <wp:wrapNone/>
              <wp:docPr id="2" name="Rectangle 12"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3075" cy="272167"/>
                      </a:xfrm>
                      <a:prstGeom prst="rect">
                        <a:avLst/>
                      </a:prstGeom>
                      <a:solidFill>
                        <a:srgbClr val="41190B"/>
                      </a:solidFill>
                      <a:ln>
                        <a:noFill/>
                      </a:ln>
                    </wps:spPr>
                    <wps:txbx>
                      <w:txbxContent>
                        <w:p w14:paraId="41247E99" w14:textId="77777777" w:rsidR="001831B7" w:rsidRPr="005F0B73" w:rsidRDefault="001831B7" w:rsidP="001831B7">
                          <w:pPr>
                            <w:tabs>
                              <w:tab w:val="left" w:pos="11340"/>
                            </w:tabs>
                            <w:ind w:right="1110"/>
                            <w:jc w:val="center"/>
                            <w:rPr>
                              <w:rFonts w:ascii="Arial" w:hAnsi="Arial" w:cs="Arial"/>
                              <w:sz w:val="20"/>
                              <w:szCs w:val="20"/>
                            </w:rPr>
                          </w:pPr>
                          <w:r w:rsidRPr="005F0B73">
                            <w:rPr>
                              <w:rFonts w:ascii="Arial" w:hAnsi="Arial" w:cs="Arial"/>
                              <w:sz w:val="20"/>
                              <w:szCs w:val="20"/>
                            </w:rPr>
                            <w:t xml:space="preserve">Page </w:t>
                          </w:r>
                          <w:r w:rsidRPr="005F0B73">
                            <w:rPr>
                              <w:rFonts w:ascii="Arial" w:hAnsi="Arial" w:cs="Arial"/>
                              <w:sz w:val="20"/>
                              <w:szCs w:val="20"/>
                            </w:rPr>
                            <w:fldChar w:fldCharType="begin"/>
                          </w:r>
                          <w:r w:rsidRPr="005F0B73">
                            <w:rPr>
                              <w:rFonts w:ascii="Arial" w:hAnsi="Arial" w:cs="Arial"/>
                              <w:sz w:val="20"/>
                              <w:szCs w:val="20"/>
                            </w:rPr>
                            <w:instrText xml:space="preserve"> PAGE   \* MERGEFORMAT </w:instrText>
                          </w:r>
                          <w:r w:rsidRPr="005F0B73">
                            <w:rPr>
                              <w:rFonts w:ascii="Arial" w:hAnsi="Arial" w:cs="Arial"/>
                              <w:sz w:val="20"/>
                              <w:szCs w:val="20"/>
                            </w:rPr>
                            <w:fldChar w:fldCharType="separate"/>
                          </w:r>
                          <w:r w:rsidR="0014366C">
                            <w:rPr>
                              <w:rFonts w:ascii="Arial" w:hAnsi="Arial" w:cs="Arial"/>
                              <w:noProof/>
                              <w:sz w:val="20"/>
                              <w:szCs w:val="20"/>
                            </w:rPr>
                            <w:t>11</w:t>
                          </w:r>
                          <w:r w:rsidRPr="005F0B73">
                            <w:rPr>
                              <w:rFonts w:ascii="Arial" w:hAnsi="Arial" w:cs="Arial"/>
                              <w:noProof/>
                              <w:sz w:val="20"/>
                              <w:szCs w:val="20"/>
                            </w:rPr>
                            <w:fldChar w:fldCharType="end"/>
                          </w:r>
                          <w:r w:rsidRPr="005F0B73">
                            <w:rPr>
                              <w:rFonts w:ascii="Arial" w:hAnsi="Arial" w:cs="Arial"/>
                              <w:noProof/>
                              <w:sz w:val="20"/>
                              <w:szCs w:val="20"/>
                            </w:rPr>
                            <w:t xml:space="preserve"> of </w:t>
                          </w:r>
                          <w:r w:rsidRPr="005F0B73">
                            <w:rPr>
                              <w:rFonts w:ascii="Arial" w:hAnsi="Arial" w:cs="Arial"/>
                              <w:noProof/>
                              <w:sz w:val="20"/>
                              <w:szCs w:val="20"/>
                            </w:rPr>
                            <w:fldChar w:fldCharType="begin"/>
                          </w:r>
                          <w:r w:rsidRPr="005F0B73">
                            <w:rPr>
                              <w:rFonts w:ascii="Arial" w:hAnsi="Arial" w:cs="Arial"/>
                              <w:noProof/>
                              <w:sz w:val="20"/>
                              <w:szCs w:val="20"/>
                            </w:rPr>
                            <w:instrText xml:space="preserve"> NUMPAGES   \* MERGEFORMAT </w:instrText>
                          </w:r>
                          <w:r w:rsidRPr="005F0B73">
                            <w:rPr>
                              <w:rFonts w:ascii="Arial" w:hAnsi="Arial" w:cs="Arial"/>
                              <w:noProof/>
                              <w:sz w:val="20"/>
                              <w:szCs w:val="20"/>
                            </w:rPr>
                            <w:fldChar w:fldCharType="separate"/>
                          </w:r>
                          <w:r w:rsidR="0014366C">
                            <w:rPr>
                              <w:rFonts w:ascii="Arial" w:hAnsi="Arial" w:cs="Arial"/>
                              <w:noProof/>
                              <w:sz w:val="20"/>
                              <w:szCs w:val="20"/>
                            </w:rPr>
                            <w:t>11</w:t>
                          </w:r>
                          <w:r w:rsidRPr="005F0B73">
                            <w:rPr>
                              <w:rFonts w:ascii="Arial" w:hAnsi="Arial" w:cs="Arial"/>
                              <w:noProof/>
                              <w:sz w:val="20"/>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6BB5BB" id="_x0000_s1030" alt="Decorative element" style="position:absolute;margin-left:0;margin-top:5.55pt;width:637.25pt;height:21.45pt;z-index:2516577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" fillcolor="#41190b" stroked="f">
              <v:textbox>
                <w:txbxContent>
                  <w:p w14:paraId="41247E99" w14:textId="77777777" w:rsidR="001831B7" w:rsidRPr="005F0B73" w:rsidRDefault="001831B7" w:rsidP="001831B7">
                    <w:pPr>
                      <w:tabs>
                        <w:tab w:val="left" w:pos="11340"/>
                      </w:tabs>
                      <w:ind w:right="1110"/>
                      <w:jc w:val="center"/>
                      <w:rPr>
                        <w:rFonts w:ascii="Arial" w:hAnsi="Arial" w:cs="Arial"/>
                        <w:sz w:val="20"/>
                        <w:szCs w:val="20"/>
                      </w:rPr>
                    </w:pPr>
                    <w:r w:rsidRPr="005F0B73">
                      <w:rPr>
                        <w:rFonts w:ascii="Arial" w:hAnsi="Arial" w:cs="Arial"/>
                        <w:sz w:val="20"/>
                        <w:szCs w:val="20"/>
                      </w:rPr>
                      <w:t xml:space="preserve">Page </w:t>
                    </w:r>
                    <w:r w:rsidRPr="005F0B73">
                      <w:rPr>
                        <w:rFonts w:ascii="Arial" w:hAnsi="Arial" w:cs="Arial"/>
                        <w:sz w:val="20"/>
                        <w:szCs w:val="20"/>
                      </w:rPr>
                      <w:fldChar w:fldCharType="begin"/>
                    </w:r>
                    <w:r w:rsidRPr="005F0B73">
                      <w:rPr>
                        <w:rFonts w:ascii="Arial" w:hAnsi="Arial" w:cs="Arial"/>
                        <w:sz w:val="20"/>
                        <w:szCs w:val="20"/>
                      </w:rPr>
                      <w:instrText xml:space="preserve"> PAGE   \* MERGEFORMAT </w:instrText>
                    </w:r>
                    <w:r w:rsidRPr="005F0B73">
                      <w:rPr>
                        <w:rFonts w:ascii="Arial" w:hAnsi="Arial" w:cs="Arial"/>
                        <w:sz w:val="20"/>
                        <w:szCs w:val="20"/>
                      </w:rPr>
                      <w:fldChar w:fldCharType="separate"/>
                    </w:r>
                    <w:r w:rsidR="0014366C">
                      <w:rPr>
                        <w:rFonts w:ascii="Arial" w:hAnsi="Arial" w:cs="Arial"/>
                        <w:noProof/>
                        <w:sz w:val="20"/>
                        <w:szCs w:val="20"/>
                      </w:rPr>
                      <w:t>11</w:t>
                    </w:r>
                    <w:r w:rsidRPr="005F0B73">
                      <w:rPr>
                        <w:rFonts w:ascii="Arial" w:hAnsi="Arial" w:cs="Arial"/>
                        <w:noProof/>
                        <w:sz w:val="20"/>
                        <w:szCs w:val="20"/>
                      </w:rPr>
                      <w:fldChar w:fldCharType="end"/>
                    </w:r>
                    <w:r w:rsidRPr="005F0B73">
                      <w:rPr>
                        <w:rFonts w:ascii="Arial" w:hAnsi="Arial" w:cs="Arial"/>
                        <w:noProof/>
                        <w:sz w:val="20"/>
                        <w:szCs w:val="20"/>
                      </w:rPr>
                      <w:t xml:space="preserve"> of </w:t>
                    </w:r>
                    <w:r w:rsidRPr="005F0B73">
                      <w:rPr>
                        <w:rFonts w:ascii="Arial" w:hAnsi="Arial" w:cs="Arial"/>
                        <w:noProof/>
                        <w:sz w:val="20"/>
                        <w:szCs w:val="20"/>
                      </w:rPr>
                      <w:fldChar w:fldCharType="begin"/>
                    </w:r>
                    <w:r w:rsidRPr="005F0B73">
                      <w:rPr>
                        <w:rFonts w:ascii="Arial" w:hAnsi="Arial" w:cs="Arial"/>
                        <w:noProof/>
                        <w:sz w:val="20"/>
                        <w:szCs w:val="20"/>
                      </w:rPr>
                      <w:instrText xml:space="preserve"> NUMPAGES   \* MERGEFORMAT </w:instrText>
                    </w:r>
                    <w:r w:rsidRPr="005F0B73">
                      <w:rPr>
                        <w:rFonts w:ascii="Arial" w:hAnsi="Arial" w:cs="Arial"/>
                        <w:noProof/>
                        <w:sz w:val="20"/>
                        <w:szCs w:val="20"/>
                      </w:rPr>
                      <w:fldChar w:fldCharType="separate"/>
                    </w:r>
                    <w:r w:rsidR="0014366C">
                      <w:rPr>
                        <w:rFonts w:ascii="Arial" w:hAnsi="Arial" w:cs="Arial"/>
                        <w:noProof/>
                        <w:sz w:val="20"/>
                        <w:szCs w:val="20"/>
                      </w:rPr>
                      <w:t>11</w:t>
                    </w:r>
                    <w:r w:rsidRPr="005F0B73">
                      <w:rPr>
                        <w:rFonts w:ascii="Arial" w:hAnsi="Arial" w:cs="Arial"/>
                        <w:noProof/>
                        <w:sz w:val="20"/>
                        <w:szCs w:val="20"/>
                      </w:rPr>
                      <w:fldChar w:fldCharType="end"/>
                    </w:r>
                  </w:p>
                </w:txbxContent>
              </v:textbox>
              <w10:wrap anchorx="page"/>
            </v:rect>
          </w:pict>
        </mc:Fallback>
      </mc:AlternateContent>
    </w:r>
    <w:r>
      <w:rPr>
        <w:noProof/>
        <w:lang w:eastAsia="en-AU"/>
      </w:rPr>
      <mc:AlternateContent>
        <mc:Choice Requires="wps">
          <w:drawing>
            <wp:anchor distT="0" distB="0" distL="114300" distR="114300" simplePos="0" relativeHeight="251658752" behindDoc="0" locked="0" layoutInCell="1" allowOverlap="1" wp14:anchorId="620FDDEA" wp14:editId="15C14D8D">
              <wp:simplePos x="0" y="0"/>
              <wp:positionH relativeFrom="page">
                <wp:align>left</wp:align>
              </wp:positionH>
              <wp:positionV relativeFrom="paragraph">
                <wp:posOffset>342265</wp:posOffset>
              </wp:positionV>
              <wp:extent cx="8093075" cy="864870"/>
              <wp:effectExtent l="0" t="0" r="3175" b="0"/>
              <wp:wrapNone/>
              <wp:docPr id="3" name="Rectangle 11"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3075" cy="864870"/>
                      </a:xfrm>
                      <a:prstGeom prst="rect">
                        <a:avLst/>
                      </a:prstGeom>
                      <a:solidFill>
                        <a:srgbClr val="00969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CFA43A" w14:textId="77777777" w:rsidR="005F0B73" w:rsidRPr="007559CE" w:rsidRDefault="005F0B73" w:rsidP="005F0B73">
                          <w:pPr>
                            <w:ind w:right="1390"/>
                            <w:jc w:val="center"/>
                            <w:rPr>
                              <w:rFonts w:ascii="Arial" w:hAnsi="Arial" w:cs="Arial"/>
                              <w:sz w:val="20"/>
                              <w:szCs w:val="20"/>
                            </w:rPr>
                          </w:pPr>
                          <w:r w:rsidRPr="007559CE">
                            <w:rPr>
                              <w:rFonts w:ascii="Arial" w:hAnsi="Arial" w:cs="Arial"/>
                              <w:sz w:val="20"/>
                              <w:szCs w:val="20"/>
                            </w:rPr>
                            <w:t>Response to the Proposed NDIS Legislative Amendments</w:t>
                          </w:r>
                        </w:p>
                        <w:p w14:paraId="0EDC358A" w14:textId="77777777" w:rsidR="005F0B73" w:rsidRPr="007559CE" w:rsidRDefault="005F0B73" w:rsidP="005F0B73">
                          <w:pPr>
                            <w:ind w:left="709" w:right="1390"/>
                            <w:jc w:val="center"/>
                            <w:rPr>
                              <w:rFonts w:ascii="Arial" w:hAnsi="Arial" w:cs="Arial"/>
                              <w:sz w:val="20"/>
                              <w:szCs w:val="20"/>
                            </w:rPr>
                          </w:pPr>
                          <w:r w:rsidRPr="007559CE">
                            <w:rPr>
                              <w:rFonts w:ascii="Arial" w:hAnsi="Arial" w:cs="Arial"/>
                              <w:sz w:val="20"/>
                              <w:szCs w:val="20"/>
                            </w:rPr>
                            <w:t>7 October, 2021</w:t>
                          </w:r>
                        </w:p>
                        <w:p w14:paraId="044C21E7" w14:textId="77777777" w:rsidR="001831B7" w:rsidRDefault="001831B7" w:rsidP="001831B7">
                          <w:pPr>
                            <w:ind w:left="709" w:right="139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0FDDEA" id="_x0000_s1031" alt="Decorative element" style="position:absolute;margin-left:0;margin-top:26.95pt;width:637.25pt;height:68.1pt;z-index:2516587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" fillcolor="#009690" stroked="f">
              <v:textbox>
                <w:txbxContent>
                  <w:p w14:paraId="4ECFA43A" w14:textId="77777777" w:rsidR="005F0B73" w:rsidRPr="007559CE" w:rsidRDefault="005F0B73" w:rsidP="005F0B73">
                    <w:pPr>
                      <w:ind w:right="1390"/>
                      <w:jc w:val="center"/>
                      <w:rPr>
                        <w:rFonts w:ascii="Arial" w:hAnsi="Arial" w:cs="Arial"/>
                        <w:sz w:val="20"/>
                        <w:szCs w:val="20"/>
                      </w:rPr>
                    </w:pPr>
                    <w:r w:rsidRPr="007559CE">
                      <w:rPr>
                        <w:rFonts w:ascii="Arial" w:hAnsi="Arial" w:cs="Arial"/>
                        <w:sz w:val="20"/>
                        <w:szCs w:val="20"/>
                      </w:rPr>
                      <w:t>Response to the Proposed NDIS Legislative Amendments</w:t>
                    </w:r>
                  </w:p>
                  <w:p w14:paraId="0EDC358A" w14:textId="77777777" w:rsidR="005F0B73" w:rsidRPr="007559CE" w:rsidRDefault="005F0B73" w:rsidP="005F0B73">
                    <w:pPr>
                      <w:ind w:left="709" w:right="1390"/>
                      <w:jc w:val="center"/>
                      <w:rPr>
                        <w:rFonts w:ascii="Arial" w:hAnsi="Arial" w:cs="Arial"/>
                        <w:sz w:val="20"/>
                        <w:szCs w:val="20"/>
                      </w:rPr>
                    </w:pPr>
                    <w:r w:rsidRPr="007559CE">
                      <w:rPr>
                        <w:rFonts w:ascii="Arial" w:hAnsi="Arial" w:cs="Arial"/>
                        <w:sz w:val="20"/>
                        <w:szCs w:val="20"/>
                      </w:rPr>
                      <w:t xml:space="preserve">7 </w:t>
                    </w:r>
                    <w:proofErr w:type="gramStart"/>
                    <w:r w:rsidRPr="007559CE">
                      <w:rPr>
                        <w:rFonts w:ascii="Arial" w:hAnsi="Arial" w:cs="Arial"/>
                        <w:sz w:val="20"/>
                        <w:szCs w:val="20"/>
                      </w:rPr>
                      <w:t>October,</w:t>
                    </w:r>
                    <w:proofErr w:type="gramEnd"/>
                    <w:r w:rsidRPr="007559CE">
                      <w:rPr>
                        <w:rFonts w:ascii="Arial" w:hAnsi="Arial" w:cs="Arial"/>
                        <w:sz w:val="20"/>
                        <w:szCs w:val="20"/>
                      </w:rPr>
                      <w:t xml:space="preserve"> 2021</w:t>
                    </w:r>
                  </w:p>
                  <w:p w14:paraId="044C21E7" w14:textId="77777777" w:rsidR="001831B7" w:rsidRDefault="001831B7" w:rsidP="001831B7">
                    <w:pPr>
                      <w:ind w:left="709" w:right="1390"/>
                      <w:jc w:val="center"/>
                    </w:pPr>
                  </w:p>
                </w:txbxContent>
              </v:textbox>
              <w10:wrap anchorx="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0670CD" w14:textId="77777777" w:rsidR="00443E07" w:rsidRDefault="00443E07">
      <w:r>
        <w:separator/>
      </w:r>
    </w:p>
  </w:footnote>
  <w:footnote w:type="continuationSeparator" w:id="0">
    <w:p w14:paraId="05E98DA7" w14:textId="77777777" w:rsidR="00443E07" w:rsidRDefault="00443E07">
      <w:r>
        <w:continuationSeparator/>
      </w:r>
    </w:p>
  </w:footnote>
  <w:footnote w:id="1">
    <w:p w14:paraId="252D235F" w14:textId="6F40D4D2" w:rsidR="00831F90" w:rsidRPr="00D07369" w:rsidRDefault="00831F90">
      <w:pPr>
        <w:pStyle w:val="FootnoteText"/>
        <w:rPr>
          <w:rFonts w:ascii="Arial" w:hAnsi="Arial" w:cs="Arial"/>
        </w:rPr>
      </w:pPr>
      <w:r w:rsidRPr="00D07369">
        <w:rPr>
          <w:rStyle w:val="FootnoteReference"/>
          <w:rFonts w:ascii="Arial" w:hAnsi="Arial" w:cs="Arial"/>
        </w:rPr>
        <w:footnoteRef/>
      </w:r>
      <w:r w:rsidRPr="00D07369">
        <w:rPr>
          <w:rFonts w:ascii="Arial" w:hAnsi="Arial" w:cs="Arial"/>
        </w:rPr>
        <w:t xml:space="preserve"> </w:t>
      </w:r>
      <w:r w:rsidR="00A84B5F" w:rsidRPr="00D07369">
        <w:rPr>
          <w:rFonts w:ascii="Arial" w:hAnsi="Arial" w:cs="Arial"/>
        </w:rPr>
        <w:t>Tune 2019.</w:t>
      </w:r>
    </w:p>
  </w:footnote>
  <w:footnote w:id="2">
    <w:p w14:paraId="3D20B780" w14:textId="5D103050" w:rsidR="00570F19" w:rsidRDefault="00570F19">
      <w:pPr>
        <w:pStyle w:val="FootnoteText"/>
      </w:pPr>
      <w:r w:rsidRPr="00D07369">
        <w:rPr>
          <w:rStyle w:val="FootnoteReference"/>
          <w:rFonts w:ascii="Arial" w:hAnsi="Arial" w:cs="Arial"/>
        </w:rPr>
        <w:footnoteRef/>
      </w:r>
      <w:r w:rsidRPr="00D07369">
        <w:rPr>
          <w:rFonts w:ascii="Arial" w:hAnsi="Arial" w:cs="Arial"/>
        </w:rPr>
        <w:t xml:space="preserve"> </w:t>
      </w:r>
      <w:r w:rsidR="00D07369" w:rsidRPr="00D07369">
        <w:rPr>
          <w:rFonts w:ascii="Arial" w:hAnsi="Arial" w:cs="Arial"/>
        </w:rPr>
        <w:t>PIAC 2021.</w:t>
      </w:r>
    </w:p>
  </w:footnote>
  <w:footnote w:id="3">
    <w:p w14:paraId="2CF7272A" w14:textId="656BF78A" w:rsidR="00CB3AD5" w:rsidRPr="00CB3AD5" w:rsidRDefault="00CB3AD5">
      <w:pPr>
        <w:pStyle w:val="FootnoteText"/>
        <w:rPr>
          <w:rFonts w:ascii="Arial" w:hAnsi="Arial" w:cs="Arial"/>
        </w:rPr>
      </w:pPr>
      <w:r w:rsidRPr="00CB3AD5">
        <w:rPr>
          <w:rStyle w:val="FootnoteReference"/>
          <w:rFonts w:ascii="Arial" w:hAnsi="Arial" w:cs="Arial"/>
        </w:rPr>
        <w:footnoteRef/>
      </w:r>
      <w:r w:rsidRPr="00CB3AD5">
        <w:rPr>
          <w:rFonts w:ascii="Arial" w:hAnsi="Arial" w:cs="Arial"/>
        </w:rPr>
        <w:t xml:space="preserve"> UN 2006.</w:t>
      </w:r>
    </w:p>
  </w:footnote>
  <w:footnote w:id="4">
    <w:p w14:paraId="246B0414" w14:textId="5BBD846B" w:rsidR="009B3352" w:rsidRPr="00D729AC" w:rsidRDefault="009B3352">
      <w:pPr>
        <w:pStyle w:val="FootnoteText"/>
        <w:rPr>
          <w:rFonts w:ascii="Arial" w:hAnsi="Arial" w:cs="Arial"/>
        </w:rPr>
      </w:pPr>
      <w:r w:rsidRPr="00D729AC">
        <w:rPr>
          <w:rStyle w:val="FootnoteReference"/>
          <w:rFonts w:ascii="Arial" w:hAnsi="Arial" w:cs="Arial"/>
        </w:rPr>
        <w:footnoteRef/>
      </w:r>
      <w:r w:rsidRPr="00D729AC">
        <w:rPr>
          <w:rFonts w:ascii="Arial" w:hAnsi="Arial" w:cs="Arial"/>
        </w:rPr>
        <w:t xml:space="preserve"> </w:t>
      </w:r>
      <w:r w:rsidR="00D729AC" w:rsidRPr="00D729AC">
        <w:rPr>
          <w:rFonts w:ascii="Arial" w:hAnsi="Arial" w:cs="Arial"/>
          <w:i/>
          <w:iCs/>
        </w:rPr>
        <w:t>NDIS Act 2013</w:t>
      </w:r>
      <w:r w:rsidR="00D729AC" w:rsidRPr="00D729AC">
        <w:rPr>
          <w:rFonts w:ascii="Arial" w:hAnsi="Arial" w:cs="Arial"/>
        </w:rPr>
        <w:t>.</w:t>
      </w:r>
    </w:p>
  </w:footnote>
  <w:footnote w:id="5">
    <w:p w14:paraId="4869A5FE" w14:textId="6439C12B" w:rsidR="00E25247" w:rsidRPr="007559CE" w:rsidRDefault="00E25247">
      <w:pPr>
        <w:pStyle w:val="FootnoteText"/>
        <w:rPr>
          <w:rFonts w:ascii="Arial" w:hAnsi="Arial" w:cs="Arial"/>
        </w:rPr>
      </w:pPr>
      <w:r w:rsidRPr="007559CE">
        <w:rPr>
          <w:rStyle w:val="FootnoteReference"/>
          <w:rFonts w:ascii="Arial" w:hAnsi="Arial" w:cs="Arial"/>
        </w:rPr>
        <w:footnoteRef/>
      </w:r>
      <w:r w:rsidRPr="007559CE">
        <w:rPr>
          <w:rFonts w:ascii="Arial" w:hAnsi="Arial" w:cs="Arial"/>
        </w:rPr>
        <w:t xml:space="preserve"> </w:t>
      </w:r>
      <w:r w:rsidR="00154EEA">
        <w:rPr>
          <w:rFonts w:ascii="Arial" w:hAnsi="Arial" w:cs="Arial"/>
        </w:rPr>
        <w:t>Tune 2019.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98F1D" w14:textId="0ABB9C51" w:rsidR="00942A9F" w:rsidRPr="00990CB1" w:rsidRDefault="00942A9F" w:rsidP="004D6D08">
    <w:pPr>
      <w:pStyle w:val="Header"/>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49B730" w14:textId="77777777" w:rsidR="00942A9F" w:rsidRDefault="00942A9F">
    <w:pPr>
      <w:pStyle w:val="Header"/>
    </w:pPr>
  </w:p>
  <w:p w14:paraId="7905AF2F" w14:textId="77777777" w:rsidR="00942A9F" w:rsidRDefault="00942A9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9340C"/>
    <w:multiLevelType w:val="multilevel"/>
    <w:tmpl w:val="F7ECAD30"/>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 w15:restartNumberingAfterBreak="0">
    <w:nsid w:val="08487119"/>
    <w:multiLevelType w:val="hybridMultilevel"/>
    <w:tmpl w:val="54D610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787070"/>
    <w:multiLevelType w:val="hybridMultilevel"/>
    <w:tmpl w:val="83061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65663D"/>
    <w:multiLevelType w:val="multilevel"/>
    <w:tmpl w:val="AB4E5C74"/>
    <w:lvl w:ilvl="0">
      <w:start w:val="1"/>
      <w:numFmt w:val="decimal"/>
      <w:lvlText w:val="%1."/>
      <w:lvlJc w:val="left"/>
      <w:pPr>
        <w:ind w:left="720" w:hanging="360"/>
      </w:pPr>
      <w:rPr>
        <w:rFonts w:ascii="Arial" w:hAnsi="Arial" w:cs="Arial" w:hint="default"/>
        <w:b/>
        <w:bCs/>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2190B60"/>
    <w:multiLevelType w:val="multilevel"/>
    <w:tmpl w:val="153C069A"/>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45C340A"/>
    <w:multiLevelType w:val="hybridMultilevel"/>
    <w:tmpl w:val="285E0BB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17537BA7"/>
    <w:multiLevelType w:val="multilevel"/>
    <w:tmpl w:val="402A1A64"/>
    <w:lvl w:ilvl="0">
      <w:start w:val="1"/>
      <w:numFmt w:val="decimal"/>
      <w:lvlText w:val="%1."/>
      <w:lvlJc w:val="left"/>
      <w:pPr>
        <w:ind w:left="720" w:hanging="360"/>
      </w:pPr>
      <w:rPr>
        <w:rFonts w:hint="default"/>
        <w:b/>
        <w:bCs/>
        <w:color w:val="006666"/>
        <w:sz w:val="28"/>
        <w:szCs w:val="28"/>
      </w:rPr>
    </w:lvl>
    <w:lvl w:ilvl="1">
      <w:start w:val="1"/>
      <w:numFmt w:val="decimal"/>
      <w:isLgl/>
      <w:lvlText w:val="%1.%2."/>
      <w:lvlJc w:val="left"/>
      <w:pPr>
        <w:ind w:left="2160" w:hanging="720"/>
      </w:pPr>
      <w:rPr>
        <w:rFonts w:hint="default"/>
        <w:b/>
        <w:bCs/>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1160" w:hanging="2160"/>
      </w:pPr>
      <w:rPr>
        <w:rFonts w:hint="default"/>
      </w:rPr>
    </w:lvl>
  </w:abstractNum>
  <w:abstractNum w:abstractNumId="7" w15:restartNumberingAfterBreak="0">
    <w:nsid w:val="19EA5A87"/>
    <w:multiLevelType w:val="hybridMultilevel"/>
    <w:tmpl w:val="53987D28"/>
    <w:lvl w:ilvl="0" w:tplc="F3409C10">
      <w:start w:val="1"/>
      <w:numFmt w:val="upperLetter"/>
      <w:pStyle w:val="Heading3"/>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1C0A6D13"/>
    <w:multiLevelType w:val="multilevel"/>
    <w:tmpl w:val="0C09001F"/>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E206ED9"/>
    <w:multiLevelType w:val="hybridMultilevel"/>
    <w:tmpl w:val="CB087BBC"/>
    <w:lvl w:ilvl="0" w:tplc="0C09000F">
      <w:start w:val="1"/>
      <w:numFmt w:val="decimal"/>
      <w:lvlText w:val="%1."/>
      <w:lvlJc w:val="left"/>
      <w:pPr>
        <w:ind w:left="720" w:hanging="360"/>
      </w:pPr>
    </w:lvl>
    <w:lvl w:ilvl="1" w:tplc="0C09000F">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71B0157"/>
    <w:multiLevelType w:val="hybridMultilevel"/>
    <w:tmpl w:val="8A404E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2E49E9"/>
    <w:multiLevelType w:val="hybridMultilevel"/>
    <w:tmpl w:val="6EFE7FB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2DC6815"/>
    <w:multiLevelType w:val="multilevel"/>
    <w:tmpl w:val="67B4EDD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 w15:restartNumberingAfterBreak="0">
    <w:nsid w:val="34671903"/>
    <w:multiLevelType w:val="multilevel"/>
    <w:tmpl w:val="C820F402"/>
    <w:lvl w:ilvl="0">
      <w:start w:val="7"/>
      <w:numFmt w:val="decimal"/>
      <w:lvlText w:val="%1."/>
      <w:lvlJc w:val="left"/>
      <w:pPr>
        <w:ind w:left="390" w:hanging="390"/>
      </w:pPr>
      <w:rPr>
        <w:rFonts w:hint="default"/>
        <w:b/>
        <w:bCs/>
      </w:rPr>
    </w:lvl>
    <w:lvl w:ilvl="1">
      <w:start w:val="1"/>
      <w:numFmt w:val="decimal"/>
      <w:lvlText w:val="%1.%2."/>
      <w:lvlJc w:val="left"/>
      <w:pPr>
        <w:ind w:left="1430" w:hanging="720"/>
      </w:pPr>
      <w:rPr>
        <w:rFonts w:hint="default"/>
        <w:b/>
        <w:bCs/>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4" w15:restartNumberingAfterBreak="0">
    <w:nsid w:val="38066BB3"/>
    <w:multiLevelType w:val="multilevel"/>
    <w:tmpl w:val="99A007F8"/>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40EA188B"/>
    <w:multiLevelType w:val="hybridMultilevel"/>
    <w:tmpl w:val="799E26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45413B1"/>
    <w:multiLevelType w:val="hybridMultilevel"/>
    <w:tmpl w:val="25B4D258"/>
    <w:lvl w:ilvl="0" w:tplc="3A14A20E">
      <w:start w:val="1"/>
      <w:numFmt w:val="lowerLetter"/>
      <w:lvlText w:val="%1."/>
      <w:lvlJc w:val="left"/>
      <w:pPr>
        <w:ind w:left="1080" w:hanging="360"/>
      </w:pPr>
      <w:rPr>
        <w:rFonts w:hint="default"/>
        <w:b/>
        <w:bCs/>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48A357B8"/>
    <w:multiLevelType w:val="hybridMultilevel"/>
    <w:tmpl w:val="E536D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D4279C"/>
    <w:multiLevelType w:val="hybridMultilevel"/>
    <w:tmpl w:val="A85422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5624BA9"/>
    <w:multiLevelType w:val="hybridMultilevel"/>
    <w:tmpl w:val="4EA21C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8A31C55"/>
    <w:multiLevelType w:val="multilevel"/>
    <w:tmpl w:val="F7ECAD30"/>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1" w15:restartNumberingAfterBreak="0">
    <w:nsid w:val="5FC71954"/>
    <w:multiLevelType w:val="multilevel"/>
    <w:tmpl w:val="402A1A64"/>
    <w:lvl w:ilvl="0">
      <w:start w:val="1"/>
      <w:numFmt w:val="decimal"/>
      <w:lvlText w:val="%1."/>
      <w:lvlJc w:val="left"/>
      <w:pPr>
        <w:ind w:left="720" w:hanging="360"/>
      </w:pPr>
      <w:rPr>
        <w:rFonts w:hint="default"/>
        <w:b/>
        <w:bCs/>
        <w:color w:val="006666"/>
        <w:sz w:val="28"/>
        <w:szCs w:val="28"/>
      </w:rPr>
    </w:lvl>
    <w:lvl w:ilvl="1">
      <w:start w:val="1"/>
      <w:numFmt w:val="decimal"/>
      <w:isLgl/>
      <w:lvlText w:val="%1.%2."/>
      <w:lvlJc w:val="left"/>
      <w:pPr>
        <w:ind w:left="2160" w:hanging="720"/>
      </w:pPr>
      <w:rPr>
        <w:rFonts w:hint="default"/>
        <w:b/>
        <w:bCs/>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1160" w:hanging="2160"/>
      </w:pPr>
      <w:rPr>
        <w:rFonts w:hint="default"/>
      </w:rPr>
    </w:lvl>
  </w:abstractNum>
  <w:abstractNum w:abstractNumId="22" w15:restartNumberingAfterBreak="0">
    <w:nsid w:val="633F402C"/>
    <w:multiLevelType w:val="hybridMultilevel"/>
    <w:tmpl w:val="38B28B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3DD6DAC"/>
    <w:multiLevelType w:val="hybridMultilevel"/>
    <w:tmpl w:val="52201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7627133"/>
    <w:multiLevelType w:val="multilevel"/>
    <w:tmpl w:val="F7ECAD30"/>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5" w15:restartNumberingAfterBreak="0">
    <w:nsid w:val="67D17D45"/>
    <w:multiLevelType w:val="multilevel"/>
    <w:tmpl w:val="1F44CA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7DE0CA9"/>
    <w:multiLevelType w:val="hybridMultilevel"/>
    <w:tmpl w:val="E418E9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BCB1A62"/>
    <w:multiLevelType w:val="multilevel"/>
    <w:tmpl w:val="899E00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4BB754B"/>
    <w:multiLevelType w:val="hybridMultilevel"/>
    <w:tmpl w:val="2CC8593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29"/>
  </w:num>
  <w:num w:numId="2">
    <w:abstractNumId w:val="25"/>
  </w:num>
  <w:num w:numId="3">
    <w:abstractNumId w:val="27"/>
  </w:num>
  <w:num w:numId="4">
    <w:abstractNumId w:val="7"/>
  </w:num>
  <w:num w:numId="5">
    <w:abstractNumId w:val="7"/>
    <w:lvlOverride w:ilvl="0">
      <w:startOverride w:val="1"/>
    </w:lvlOverride>
  </w:num>
  <w:num w:numId="6">
    <w:abstractNumId w:val="0"/>
  </w:num>
  <w:num w:numId="7">
    <w:abstractNumId w:val="20"/>
  </w:num>
  <w:num w:numId="8">
    <w:abstractNumId w:val="24"/>
  </w:num>
  <w:num w:numId="9">
    <w:abstractNumId w:val="15"/>
  </w:num>
  <w:num w:numId="10">
    <w:abstractNumId w:val="2"/>
  </w:num>
  <w:num w:numId="11">
    <w:abstractNumId w:val="19"/>
  </w:num>
  <w:num w:numId="12">
    <w:abstractNumId w:val="10"/>
  </w:num>
  <w:num w:numId="13">
    <w:abstractNumId w:val="26"/>
  </w:num>
  <w:num w:numId="14">
    <w:abstractNumId w:val="6"/>
  </w:num>
  <w:num w:numId="15">
    <w:abstractNumId w:val="18"/>
  </w:num>
  <w:num w:numId="16">
    <w:abstractNumId w:val="14"/>
  </w:num>
  <w:num w:numId="17">
    <w:abstractNumId w:val="16"/>
  </w:num>
  <w:num w:numId="18">
    <w:abstractNumId w:val="5"/>
  </w:num>
  <w:num w:numId="19">
    <w:abstractNumId w:val="21"/>
  </w:num>
  <w:num w:numId="20">
    <w:abstractNumId w:val="13"/>
  </w:num>
  <w:num w:numId="21">
    <w:abstractNumId w:val="23"/>
  </w:num>
  <w:num w:numId="22">
    <w:abstractNumId w:val="12"/>
  </w:num>
  <w:num w:numId="23">
    <w:abstractNumId w:val="17"/>
  </w:num>
  <w:num w:numId="24">
    <w:abstractNumId w:val="11"/>
  </w:num>
  <w:num w:numId="25">
    <w:abstractNumId w:val="28"/>
  </w:num>
  <w:num w:numId="26">
    <w:abstractNumId w:val="9"/>
  </w:num>
  <w:num w:numId="27">
    <w:abstractNumId w:val="8"/>
  </w:num>
  <w:num w:numId="28">
    <w:abstractNumId w:val="3"/>
  </w:num>
  <w:num w:numId="29">
    <w:abstractNumId w:val="22"/>
  </w:num>
  <w:num w:numId="30">
    <w:abstractNumId w:val="1"/>
  </w:num>
  <w:num w:numId="31">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GrammaticalErrors/>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W2MLM0MLcwMjMwNTFU0lEKTi0uzszPAykwMa8FAAlrqA0tAAAA"/>
  </w:docVars>
  <w:rsids>
    <w:rsidRoot w:val="00990CB1"/>
    <w:rsid w:val="00002CD0"/>
    <w:rsid w:val="0001024A"/>
    <w:rsid w:val="00012828"/>
    <w:rsid w:val="00016F40"/>
    <w:rsid w:val="00022BE7"/>
    <w:rsid w:val="00024D69"/>
    <w:rsid w:val="0002698A"/>
    <w:rsid w:val="00027E5A"/>
    <w:rsid w:val="0003483B"/>
    <w:rsid w:val="00034F4B"/>
    <w:rsid w:val="00035CC5"/>
    <w:rsid w:val="00037048"/>
    <w:rsid w:val="0004074D"/>
    <w:rsid w:val="000413D5"/>
    <w:rsid w:val="0004409F"/>
    <w:rsid w:val="00045854"/>
    <w:rsid w:val="00045D81"/>
    <w:rsid w:val="000465D8"/>
    <w:rsid w:val="000536F2"/>
    <w:rsid w:val="00060B92"/>
    <w:rsid w:val="00062A00"/>
    <w:rsid w:val="000700EC"/>
    <w:rsid w:val="000732DE"/>
    <w:rsid w:val="0007604C"/>
    <w:rsid w:val="0008057D"/>
    <w:rsid w:val="00080D96"/>
    <w:rsid w:val="00082A36"/>
    <w:rsid w:val="00083E5F"/>
    <w:rsid w:val="000A2F7E"/>
    <w:rsid w:val="000A400F"/>
    <w:rsid w:val="000B1D1B"/>
    <w:rsid w:val="000B6263"/>
    <w:rsid w:val="000C0053"/>
    <w:rsid w:val="000C0470"/>
    <w:rsid w:val="000D531D"/>
    <w:rsid w:val="000E0A00"/>
    <w:rsid w:val="000E0CB5"/>
    <w:rsid w:val="000E0CE3"/>
    <w:rsid w:val="000E1AD9"/>
    <w:rsid w:val="000E2617"/>
    <w:rsid w:val="000E4D18"/>
    <w:rsid w:val="000F0758"/>
    <w:rsid w:val="000F17F1"/>
    <w:rsid w:val="000F2AC3"/>
    <w:rsid w:val="000F63C5"/>
    <w:rsid w:val="000F7E41"/>
    <w:rsid w:val="0010190C"/>
    <w:rsid w:val="0010562A"/>
    <w:rsid w:val="001068A9"/>
    <w:rsid w:val="001104A3"/>
    <w:rsid w:val="00110A2F"/>
    <w:rsid w:val="001204B0"/>
    <w:rsid w:val="00120B87"/>
    <w:rsid w:val="001233C8"/>
    <w:rsid w:val="0012538B"/>
    <w:rsid w:val="00125C92"/>
    <w:rsid w:val="00127632"/>
    <w:rsid w:val="00130264"/>
    <w:rsid w:val="001339BA"/>
    <w:rsid w:val="0013415C"/>
    <w:rsid w:val="001351A9"/>
    <w:rsid w:val="00135C72"/>
    <w:rsid w:val="00143192"/>
    <w:rsid w:val="0014366C"/>
    <w:rsid w:val="001437BF"/>
    <w:rsid w:val="00145561"/>
    <w:rsid w:val="00145B97"/>
    <w:rsid w:val="00147FCE"/>
    <w:rsid w:val="001526FC"/>
    <w:rsid w:val="00154EEA"/>
    <w:rsid w:val="001560D8"/>
    <w:rsid w:val="00160F24"/>
    <w:rsid w:val="00162198"/>
    <w:rsid w:val="00162A08"/>
    <w:rsid w:val="0016764C"/>
    <w:rsid w:val="0017358E"/>
    <w:rsid w:val="00174A63"/>
    <w:rsid w:val="00175A7C"/>
    <w:rsid w:val="00182352"/>
    <w:rsid w:val="001831B7"/>
    <w:rsid w:val="001A45BB"/>
    <w:rsid w:val="001B1C38"/>
    <w:rsid w:val="001B26A1"/>
    <w:rsid w:val="001B5202"/>
    <w:rsid w:val="001C0A7A"/>
    <w:rsid w:val="001C7BB4"/>
    <w:rsid w:val="001D0230"/>
    <w:rsid w:val="001D0459"/>
    <w:rsid w:val="001D051F"/>
    <w:rsid w:val="001D3719"/>
    <w:rsid w:val="001E26CB"/>
    <w:rsid w:val="001E46AF"/>
    <w:rsid w:val="001E49E7"/>
    <w:rsid w:val="001E4FAE"/>
    <w:rsid w:val="001F3018"/>
    <w:rsid w:val="001F34D8"/>
    <w:rsid w:val="001F5AF0"/>
    <w:rsid w:val="001F724F"/>
    <w:rsid w:val="001F7786"/>
    <w:rsid w:val="00200B5A"/>
    <w:rsid w:val="00204428"/>
    <w:rsid w:val="00211685"/>
    <w:rsid w:val="0021660E"/>
    <w:rsid w:val="00217507"/>
    <w:rsid w:val="00223A5F"/>
    <w:rsid w:val="00234C33"/>
    <w:rsid w:val="00234D0F"/>
    <w:rsid w:val="00237EFA"/>
    <w:rsid w:val="00255BDC"/>
    <w:rsid w:val="00265097"/>
    <w:rsid w:val="002675D2"/>
    <w:rsid w:val="002723CA"/>
    <w:rsid w:val="00282FE7"/>
    <w:rsid w:val="00290C22"/>
    <w:rsid w:val="00292D55"/>
    <w:rsid w:val="002949C6"/>
    <w:rsid w:val="002A07D0"/>
    <w:rsid w:val="002A230C"/>
    <w:rsid w:val="002A295F"/>
    <w:rsid w:val="002A535B"/>
    <w:rsid w:val="002A65C8"/>
    <w:rsid w:val="002A789C"/>
    <w:rsid w:val="002B4AE4"/>
    <w:rsid w:val="002B50AC"/>
    <w:rsid w:val="002B5378"/>
    <w:rsid w:val="002B6420"/>
    <w:rsid w:val="002C0B91"/>
    <w:rsid w:val="002C22A9"/>
    <w:rsid w:val="002C3167"/>
    <w:rsid w:val="002C52EF"/>
    <w:rsid w:val="002C75DB"/>
    <w:rsid w:val="002D1400"/>
    <w:rsid w:val="002D1C81"/>
    <w:rsid w:val="002D20FC"/>
    <w:rsid w:val="002D5486"/>
    <w:rsid w:val="002D7707"/>
    <w:rsid w:val="002E0C34"/>
    <w:rsid w:val="002E1922"/>
    <w:rsid w:val="002E44C0"/>
    <w:rsid w:val="002E48BF"/>
    <w:rsid w:val="002E558B"/>
    <w:rsid w:val="002F0797"/>
    <w:rsid w:val="002F2235"/>
    <w:rsid w:val="00300B46"/>
    <w:rsid w:val="0030130A"/>
    <w:rsid w:val="00304B05"/>
    <w:rsid w:val="00305999"/>
    <w:rsid w:val="00316E96"/>
    <w:rsid w:val="00321871"/>
    <w:rsid w:val="00323A19"/>
    <w:rsid w:val="00325F4F"/>
    <w:rsid w:val="00331016"/>
    <w:rsid w:val="003354EC"/>
    <w:rsid w:val="003365FD"/>
    <w:rsid w:val="00336709"/>
    <w:rsid w:val="003373B2"/>
    <w:rsid w:val="00340EE1"/>
    <w:rsid w:val="00341062"/>
    <w:rsid w:val="00343CF9"/>
    <w:rsid w:val="003502B7"/>
    <w:rsid w:val="003521AF"/>
    <w:rsid w:val="00353F6C"/>
    <w:rsid w:val="00356C78"/>
    <w:rsid w:val="003615B6"/>
    <w:rsid w:val="0036167E"/>
    <w:rsid w:val="00362890"/>
    <w:rsid w:val="00362DD8"/>
    <w:rsid w:val="00362F5B"/>
    <w:rsid w:val="003641CE"/>
    <w:rsid w:val="003646F1"/>
    <w:rsid w:val="0036502E"/>
    <w:rsid w:val="00367C08"/>
    <w:rsid w:val="00370AFA"/>
    <w:rsid w:val="00371F3D"/>
    <w:rsid w:val="00377A89"/>
    <w:rsid w:val="0038046D"/>
    <w:rsid w:val="00380B2C"/>
    <w:rsid w:val="003842FB"/>
    <w:rsid w:val="0038518D"/>
    <w:rsid w:val="00386983"/>
    <w:rsid w:val="00391DAB"/>
    <w:rsid w:val="0039308B"/>
    <w:rsid w:val="0039405F"/>
    <w:rsid w:val="00394DEA"/>
    <w:rsid w:val="003A13C7"/>
    <w:rsid w:val="003A19FC"/>
    <w:rsid w:val="003A2141"/>
    <w:rsid w:val="003A48BE"/>
    <w:rsid w:val="003A48F7"/>
    <w:rsid w:val="003A4D29"/>
    <w:rsid w:val="003A7845"/>
    <w:rsid w:val="003A7CB9"/>
    <w:rsid w:val="003B096D"/>
    <w:rsid w:val="003B34B1"/>
    <w:rsid w:val="003C0C89"/>
    <w:rsid w:val="003C4553"/>
    <w:rsid w:val="003C5F51"/>
    <w:rsid w:val="003C62C7"/>
    <w:rsid w:val="003D0271"/>
    <w:rsid w:val="003E7F6E"/>
    <w:rsid w:val="003F3190"/>
    <w:rsid w:val="003F4E6A"/>
    <w:rsid w:val="00400DB0"/>
    <w:rsid w:val="0040250A"/>
    <w:rsid w:val="004048E8"/>
    <w:rsid w:val="0042127F"/>
    <w:rsid w:val="00424991"/>
    <w:rsid w:val="00424A0A"/>
    <w:rsid w:val="00425AA9"/>
    <w:rsid w:val="00426457"/>
    <w:rsid w:val="004278F6"/>
    <w:rsid w:val="00430316"/>
    <w:rsid w:val="00431A90"/>
    <w:rsid w:val="00434D9A"/>
    <w:rsid w:val="00435EC5"/>
    <w:rsid w:val="00442EDC"/>
    <w:rsid w:val="00443E07"/>
    <w:rsid w:val="00444A90"/>
    <w:rsid w:val="00445CD2"/>
    <w:rsid w:val="00445F89"/>
    <w:rsid w:val="004512BE"/>
    <w:rsid w:val="00454949"/>
    <w:rsid w:val="00460436"/>
    <w:rsid w:val="00461EC1"/>
    <w:rsid w:val="004640DF"/>
    <w:rsid w:val="004642AE"/>
    <w:rsid w:val="0047156D"/>
    <w:rsid w:val="00476254"/>
    <w:rsid w:val="00492652"/>
    <w:rsid w:val="004931EA"/>
    <w:rsid w:val="004B2569"/>
    <w:rsid w:val="004B2DC1"/>
    <w:rsid w:val="004B3646"/>
    <w:rsid w:val="004B3D3F"/>
    <w:rsid w:val="004B420D"/>
    <w:rsid w:val="004C09D8"/>
    <w:rsid w:val="004C675F"/>
    <w:rsid w:val="004D0FAA"/>
    <w:rsid w:val="004D2825"/>
    <w:rsid w:val="004D3634"/>
    <w:rsid w:val="004D582E"/>
    <w:rsid w:val="004D6D08"/>
    <w:rsid w:val="004E0405"/>
    <w:rsid w:val="004E0995"/>
    <w:rsid w:val="004E3856"/>
    <w:rsid w:val="004E7B54"/>
    <w:rsid w:val="004F1DD8"/>
    <w:rsid w:val="004F3FE2"/>
    <w:rsid w:val="004F4A26"/>
    <w:rsid w:val="004F507A"/>
    <w:rsid w:val="004F6E3A"/>
    <w:rsid w:val="00504906"/>
    <w:rsid w:val="00507320"/>
    <w:rsid w:val="005074A3"/>
    <w:rsid w:val="00513FFB"/>
    <w:rsid w:val="00520F64"/>
    <w:rsid w:val="005228FB"/>
    <w:rsid w:val="00523362"/>
    <w:rsid w:val="00523A43"/>
    <w:rsid w:val="00524332"/>
    <w:rsid w:val="0052531C"/>
    <w:rsid w:val="0053124F"/>
    <w:rsid w:val="00534776"/>
    <w:rsid w:val="005350CB"/>
    <w:rsid w:val="00536121"/>
    <w:rsid w:val="00536221"/>
    <w:rsid w:val="00542BEF"/>
    <w:rsid w:val="00543D08"/>
    <w:rsid w:val="005476E0"/>
    <w:rsid w:val="005479A1"/>
    <w:rsid w:val="00547DCE"/>
    <w:rsid w:val="005531BD"/>
    <w:rsid w:val="00560793"/>
    <w:rsid w:val="00570F19"/>
    <w:rsid w:val="00572966"/>
    <w:rsid w:val="00575033"/>
    <w:rsid w:val="00576EB6"/>
    <w:rsid w:val="00586F63"/>
    <w:rsid w:val="00587049"/>
    <w:rsid w:val="00592BFE"/>
    <w:rsid w:val="005962A2"/>
    <w:rsid w:val="005A06DC"/>
    <w:rsid w:val="005A2624"/>
    <w:rsid w:val="005A60BF"/>
    <w:rsid w:val="005A72A4"/>
    <w:rsid w:val="005B06C9"/>
    <w:rsid w:val="005B1541"/>
    <w:rsid w:val="005B50B8"/>
    <w:rsid w:val="005C28F2"/>
    <w:rsid w:val="005C30C3"/>
    <w:rsid w:val="005C7F65"/>
    <w:rsid w:val="005D1E2A"/>
    <w:rsid w:val="005D43EF"/>
    <w:rsid w:val="005D4731"/>
    <w:rsid w:val="005D54BD"/>
    <w:rsid w:val="005D6EE4"/>
    <w:rsid w:val="005E0940"/>
    <w:rsid w:val="005E1818"/>
    <w:rsid w:val="005E3D2C"/>
    <w:rsid w:val="005E43C2"/>
    <w:rsid w:val="005E5911"/>
    <w:rsid w:val="005F0B73"/>
    <w:rsid w:val="005F3E74"/>
    <w:rsid w:val="005F69BC"/>
    <w:rsid w:val="006015CA"/>
    <w:rsid w:val="00607634"/>
    <w:rsid w:val="00607D1E"/>
    <w:rsid w:val="006220F6"/>
    <w:rsid w:val="00624F92"/>
    <w:rsid w:val="006259F7"/>
    <w:rsid w:val="00631B7B"/>
    <w:rsid w:val="00636807"/>
    <w:rsid w:val="00637F50"/>
    <w:rsid w:val="0064578C"/>
    <w:rsid w:val="00651905"/>
    <w:rsid w:val="00661C62"/>
    <w:rsid w:val="0066560D"/>
    <w:rsid w:val="00666B23"/>
    <w:rsid w:val="006720FF"/>
    <w:rsid w:val="00672921"/>
    <w:rsid w:val="006770C9"/>
    <w:rsid w:val="00683FF2"/>
    <w:rsid w:val="00684792"/>
    <w:rsid w:val="00684F31"/>
    <w:rsid w:val="00687131"/>
    <w:rsid w:val="00687E41"/>
    <w:rsid w:val="006926E4"/>
    <w:rsid w:val="0069363D"/>
    <w:rsid w:val="006A1459"/>
    <w:rsid w:val="006A6B19"/>
    <w:rsid w:val="006B0DC7"/>
    <w:rsid w:val="006B0EF5"/>
    <w:rsid w:val="006B277B"/>
    <w:rsid w:val="006B63E5"/>
    <w:rsid w:val="006B7B0E"/>
    <w:rsid w:val="006C02B0"/>
    <w:rsid w:val="006C1CB2"/>
    <w:rsid w:val="006D1ABA"/>
    <w:rsid w:val="006D23DF"/>
    <w:rsid w:val="006D6D77"/>
    <w:rsid w:val="006F4CAC"/>
    <w:rsid w:val="006F6BAB"/>
    <w:rsid w:val="006F6E64"/>
    <w:rsid w:val="006F7515"/>
    <w:rsid w:val="0070153A"/>
    <w:rsid w:val="00702AD3"/>
    <w:rsid w:val="007037B7"/>
    <w:rsid w:val="007040DF"/>
    <w:rsid w:val="00711789"/>
    <w:rsid w:val="0071328C"/>
    <w:rsid w:val="007136CB"/>
    <w:rsid w:val="00716B9B"/>
    <w:rsid w:val="007207D9"/>
    <w:rsid w:val="007223EB"/>
    <w:rsid w:val="00723C6F"/>
    <w:rsid w:val="007278E3"/>
    <w:rsid w:val="00732EB1"/>
    <w:rsid w:val="00735AC8"/>
    <w:rsid w:val="00735C49"/>
    <w:rsid w:val="0073771C"/>
    <w:rsid w:val="00740029"/>
    <w:rsid w:val="00741858"/>
    <w:rsid w:val="0075198C"/>
    <w:rsid w:val="007559CE"/>
    <w:rsid w:val="007576FB"/>
    <w:rsid w:val="00760180"/>
    <w:rsid w:val="00760D64"/>
    <w:rsid w:val="00760E85"/>
    <w:rsid w:val="0077394C"/>
    <w:rsid w:val="00775C25"/>
    <w:rsid w:val="00781215"/>
    <w:rsid w:val="0079118B"/>
    <w:rsid w:val="00791DDC"/>
    <w:rsid w:val="00794803"/>
    <w:rsid w:val="00794932"/>
    <w:rsid w:val="00797BFB"/>
    <w:rsid w:val="007A1CC9"/>
    <w:rsid w:val="007A2E96"/>
    <w:rsid w:val="007A37B3"/>
    <w:rsid w:val="007A44BB"/>
    <w:rsid w:val="007A5941"/>
    <w:rsid w:val="007A5B4D"/>
    <w:rsid w:val="007A776B"/>
    <w:rsid w:val="007A778A"/>
    <w:rsid w:val="007B00D1"/>
    <w:rsid w:val="007B106A"/>
    <w:rsid w:val="007B1546"/>
    <w:rsid w:val="007B1B62"/>
    <w:rsid w:val="007B59E3"/>
    <w:rsid w:val="007C6A37"/>
    <w:rsid w:val="007C7A29"/>
    <w:rsid w:val="007D1B9D"/>
    <w:rsid w:val="007D1CCC"/>
    <w:rsid w:val="007E0A7A"/>
    <w:rsid w:val="007E2046"/>
    <w:rsid w:val="007F1177"/>
    <w:rsid w:val="007F3C60"/>
    <w:rsid w:val="007F7E5C"/>
    <w:rsid w:val="00800084"/>
    <w:rsid w:val="008016F4"/>
    <w:rsid w:val="0080277C"/>
    <w:rsid w:val="00802B27"/>
    <w:rsid w:val="00803C1B"/>
    <w:rsid w:val="0080684D"/>
    <w:rsid w:val="00807981"/>
    <w:rsid w:val="0081024C"/>
    <w:rsid w:val="00814F23"/>
    <w:rsid w:val="00816077"/>
    <w:rsid w:val="00816F20"/>
    <w:rsid w:val="008177AB"/>
    <w:rsid w:val="008205AB"/>
    <w:rsid w:val="00823020"/>
    <w:rsid w:val="00823144"/>
    <w:rsid w:val="00825715"/>
    <w:rsid w:val="008278AF"/>
    <w:rsid w:val="008319A9"/>
    <w:rsid w:val="00831F90"/>
    <w:rsid w:val="00840880"/>
    <w:rsid w:val="008409F5"/>
    <w:rsid w:val="00843F9A"/>
    <w:rsid w:val="00845A2F"/>
    <w:rsid w:val="0084667F"/>
    <w:rsid w:val="00846AC3"/>
    <w:rsid w:val="0085082E"/>
    <w:rsid w:val="00851429"/>
    <w:rsid w:val="00851F77"/>
    <w:rsid w:val="0085403F"/>
    <w:rsid w:val="008558E8"/>
    <w:rsid w:val="00856F3F"/>
    <w:rsid w:val="00861ECC"/>
    <w:rsid w:val="00865289"/>
    <w:rsid w:val="008678CE"/>
    <w:rsid w:val="00867DB8"/>
    <w:rsid w:val="00870640"/>
    <w:rsid w:val="00872D05"/>
    <w:rsid w:val="00874AC2"/>
    <w:rsid w:val="00874CFE"/>
    <w:rsid w:val="00881553"/>
    <w:rsid w:val="00885624"/>
    <w:rsid w:val="00892098"/>
    <w:rsid w:val="008925A4"/>
    <w:rsid w:val="00896111"/>
    <w:rsid w:val="00896831"/>
    <w:rsid w:val="008968D4"/>
    <w:rsid w:val="008A063C"/>
    <w:rsid w:val="008A0AEC"/>
    <w:rsid w:val="008A1F49"/>
    <w:rsid w:val="008A4AF0"/>
    <w:rsid w:val="008A6136"/>
    <w:rsid w:val="008A7787"/>
    <w:rsid w:val="008B0405"/>
    <w:rsid w:val="008B4E32"/>
    <w:rsid w:val="008B6B64"/>
    <w:rsid w:val="008C21BB"/>
    <w:rsid w:val="008C587D"/>
    <w:rsid w:val="008D02FD"/>
    <w:rsid w:val="008D1BE4"/>
    <w:rsid w:val="008D618B"/>
    <w:rsid w:val="008D73BD"/>
    <w:rsid w:val="008D7DC3"/>
    <w:rsid w:val="008E4649"/>
    <w:rsid w:val="00902F56"/>
    <w:rsid w:val="00910208"/>
    <w:rsid w:val="009123BB"/>
    <w:rsid w:val="00920093"/>
    <w:rsid w:val="009218D0"/>
    <w:rsid w:val="00923A31"/>
    <w:rsid w:val="009336E5"/>
    <w:rsid w:val="00936C7A"/>
    <w:rsid w:val="00937B5E"/>
    <w:rsid w:val="00937D9E"/>
    <w:rsid w:val="0094036A"/>
    <w:rsid w:val="0094162C"/>
    <w:rsid w:val="00942A9F"/>
    <w:rsid w:val="00942CF0"/>
    <w:rsid w:val="00943F9A"/>
    <w:rsid w:val="00944E3C"/>
    <w:rsid w:val="00965D28"/>
    <w:rsid w:val="0096604E"/>
    <w:rsid w:val="00971E57"/>
    <w:rsid w:val="00974A67"/>
    <w:rsid w:val="00980076"/>
    <w:rsid w:val="00981B63"/>
    <w:rsid w:val="00981E00"/>
    <w:rsid w:val="009856FD"/>
    <w:rsid w:val="00987378"/>
    <w:rsid w:val="00987564"/>
    <w:rsid w:val="0099039E"/>
    <w:rsid w:val="00990CB1"/>
    <w:rsid w:val="0099374D"/>
    <w:rsid w:val="0099479A"/>
    <w:rsid w:val="00997FAA"/>
    <w:rsid w:val="009A1138"/>
    <w:rsid w:val="009A6261"/>
    <w:rsid w:val="009B0BD9"/>
    <w:rsid w:val="009B2DFE"/>
    <w:rsid w:val="009B3352"/>
    <w:rsid w:val="009C0FE6"/>
    <w:rsid w:val="009D09F2"/>
    <w:rsid w:val="009D0C6E"/>
    <w:rsid w:val="009D3427"/>
    <w:rsid w:val="009E28C7"/>
    <w:rsid w:val="009E4852"/>
    <w:rsid w:val="009F1A6D"/>
    <w:rsid w:val="009F20CF"/>
    <w:rsid w:val="009F563B"/>
    <w:rsid w:val="009F6A68"/>
    <w:rsid w:val="009F6A9C"/>
    <w:rsid w:val="009F7D77"/>
    <w:rsid w:val="00A01588"/>
    <w:rsid w:val="00A018D1"/>
    <w:rsid w:val="00A01B59"/>
    <w:rsid w:val="00A02335"/>
    <w:rsid w:val="00A066EA"/>
    <w:rsid w:val="00A06CF8"/>
    <w:rsid w:val="00A10747"/>
    <w:rsid w:val="00A1093C"/>
    <w:rsid w:val="00A12322"/>
    <w:rsid w:val="00A13693"/>
    <w:rsid w:val="00A16D64"/>
    <w:rsid w:val="00A17792"/>
    <w:rsid w:val="00A2388B"/>
    <w:rsid w:val="00A268C0"/>
    <w:rsid w:val="00A2736D"/>
    <w:rsid w:val="00A355CA"/>
    <w:rsid w:val="00A4025D"/>
    <w:rsid w:val="00A417E0"/>
    <w:rsid w:val="00A4181E"/>
    <w:rsid w:val="00A42210"/>
    <w:rsid w:val="00A435E8"/>
    <w:rsid w:val="00A61ACE"/>
    <w:rsid w:val="00A621D3"/>
    <w:rsid w:val="00A6593A"/>
    <w:rsid w:val="00A66932"/>
    <w:rsid w:val="00A66A22"/>
    <w:rsid w:val="00A67D1A"/>
    <w:rsid w:val="00A75935"/>
    <w:rsid w:val="00A76BE8"/>
    <w:rsid w:val="00A81922"/>
    <w:rsid w:val="00A83858"/>
    <w:rsid w:val="00A846F6"/>
    <w:rsid w:val="00A84B5F"/>
    <w:rsid w:val="00A909F3"/>
    <w:rsid w:val="00A93946"/>
    <w:rsid w:val="00A93E0B"/>
    <w:rsid w:val="00A94BD3"/>
    <w:rsid w:val="00A96530"/>
    <w:rsid w:val="00A9774B"/>
    <w:rsid w:val="00AA0766"/>
    <w:rsid w:val="00AA4A90"/>
    <w:rsid w:val="00AA59DD"/>
    <w:rsid w:val="00AB3A65"/>
    <w:rsid w:val="00AB40EE"/>
    <w:rsid w:val="00AB71C7"/>
    <w:rsid w:val="00AC3BF1"/>
    <w:rsid w:val="00AC3C2F"/>
    <w:rsid w:val="00AC503F"/>
    <w:rsid w:val="00AC5CA2"/>
    <w:rsid w:val="00AC6668"/>
    <w:rsid w:val="00AC75DD"/>
    <w:rsid w:val="00AD7269"/>
    <w:rsid w:val="00AE2969"/>
    <w:rsid w:val="00AE312F"/>
    <w:rsid w:val="00AE430E"/>
    <w:rsid w:val="00AE59C7"/>
    <w:rsid w:val="00AE6B75"/>
    <w:rsid w:val="00AF5421"/>
    <w:rsid w:val="00AF5C51"/>
    <w:rsid w:val="00B0196D"/>
    <w:rsid w:val="00B0479B"/>
    <w:rsid w:val="00B132E1"/>
    <w:rsid w:val="00B13432"/>
    <w:rsid w:val="00B13FA7"/>
    <w:rsid w:val="00B15464"/>
    <w:rsid w:val="00B2051A"/>
    <w:rsid w:val="00B20D52"/>
    <w:rsid w:val="00B228E6"/>
    <w:rsid w:val="00B24D1D"/>
    <w:rsid w:val="00B25E75"/>
    <w:rsid w:val="00B42608"/>
    <w:rsid w:val="00B45292"/>
    <w:rsid w:val="00B4673C"/>
    <w:rsid w:val="00B50355"/>
    <w:rsid w:val="00B50C9E"/>
    <w:rsid w:val="00B51B15"/>
    <w:rsid w:val="00B51BC1"/>
    <w:rsid w:val="00B51F45"/>
    <w:rsid w:val="00B56B1B"/>
    <w:rsid w:val="00B669A9"/>
    <w:rsid w:val="00B70353"/>
    <w:rsid w:val="00B71CA0"/>
    <w:rsid w:val="00B73C36"/>
    <w:rsid w:val="00B753FC"/>
    <w:rsid w:val="00B77A33"/>
    <w:rsid w:val="00B82E96"/>
    <w:rsid w:val="00B8314E"/>
    <w:rsid w:val="00B94A1B"/>
    <w:rsid w:val="00B971BE"/>
    <w:rsid w:val="00BA1AF8"/>
    <w:rsid w:val="00BB224D"/>
    <w:rsid w:val="00BB4015"/>
    <w:rsid w:val="00BB7440"/>
    <w:rsid w:val="00BC08C2"/>
    <w:rsid w:val="00BC2C76"/>
    <w:rsid w:val="00BC50A9"/>
    <w:rsid w:val="00BC7AD2"/>
    <w:rsid w:val="00BD0233"/>
    <w:rsid w:val="00BD403E"/>
    <w:rsid w:val="00BD45E7"/>
    <w:rsid w:val="00BD4DB9"/>
    <w:rsid w:val="00BD723F"/>
    <w:rsid w:val="00BE26CE"/>
    <w:rsid w:val="00BE30D4"/>
    <w:rsid w:val="00BE3C6B"/>
    <w:rsid w:val="00BE709A"/>
    <w:rsid w:val="00BE70EE"/>
    <w:rsid w:val="00BF2796"/>
    <w:rsid w:val="00BF30C0"/>
    <w:rsid w:val="00BF47A6"/>
    <w:rsid w:val="00BF650A"/>
    <w:rsid w:val="00BF671B"/>
    <w:rsid w:val="00C02E93"/>
    <w:rsid w:val="00C02ED6"/>
    <w:rsid w:val="00C0340C"/>
    <w:rsid w:val="00C07F30"/>
    <w:rsid w:val="00C104F1"/>
    <w:rsid w:val="00C1151F"/>
    <w:rsid w:val="00C1246A"/>
    <w:rsid w:val="00C200DB"/>
    <w:rsid w:val="00C237B8"/>
    <w:rsid w:val="00C26289"/>
    <w:rsid w:val="00C276D0"/>
    <w:rsid w:val="00C313F0"/>
    <w:rsid w:val="00C32AED"/>
    <w:rsid w:val="00C37B7A"/>
    <w:rsid w:val="00C42F38"/>
    <w:rsid w:val="00C46CBF"/>
    <w:rsid w:val="00C55C73"/>
    <w:rsid w:val="00C63D81"/>
    <w:rsid w:val="00C669E7"/>
    <w:rsid w:val="00C803C2"/>
    <w:rsid w:val="00C823EB"/>
    <w:rsid w:val="00C856DA"/>
    <w:rsid w:val="00C90CA2"/>
    <w:rsid w:val="00C92A75"/>
    <w:rsid w:val="00C93198"/>
    <w:rsid w:val="00C93F72"/>
    <w:rsid w:val="00CB3AD5"/>
    <w:rsid w:val="00CC0C43"/>
    <w:rsid w:val="00CC180D"/>
    <w:rsid w:val="00CC2356"/>
    <w:rsid w:val="00CC4314"/>
    <w:rsid w:val="00CD20D5"/>
    <w:rsid w:val="00CD708F"/>
    <w:rsid w:val="00CD7DAE"/>
    <w:rsid w:val="00CF1391"/>
    <w:rsid w:val="00CF1777"/>
    <w:rsid w:val="00CF41D1"/>
    <w:rsid w:val="00CF5325"/>
    <w:rsid w:val="00CF6FAC"/>
    <w:rsid w:val="00CF7D55"/>
    <w:rsid w:val="00D01A60"/>
    <w:rsid w:val="00D031B9"/>
    <w:rsid w:val="00D07369"/>
    <w:rsid w:val="00D074D3"/>
    <w:rsid w:val="00D07BBA"/>
    <w:rsid w:val="00D10FA0"/>
    <w:rsid w:val="00D1259C"/>
    <w:rsid w:val="00D12A5E"/>
    <w:rsid w:val="00D16AA3"/>
    <w:rsid w:val="00D17BD7"/>
    <w:rsid w:val="00D17E19"/>
    <w:rsid w:val="00D2126D"/>
    <w:rsid w:val="00D21FC4"/>
    <w:rsid w:val="00D25E50"/>
    <w:rsid w:val="00D276A1"/>
    <w:rsid w:val="00D277E6"/>
    <w:rsid w:val="00D3031B"/>
    <w:rsid w:val="00D32DEB"/>
    <w:rsid w:val="00D33355"/>
    <w:rsid w:val="00D34372"/>
    <w:rsid w:val="00D40C1C"/>
    <w:rsid w:val="00D42F5B"/>
    <w:rsid w:val="00D4396B"/>
    <w:rsid w:val="00D50608"/>
    <w:rsid w:val="00D50672"/>
    <w:rsid w:val="00D5242A"/>
    <w:rsid w:val="00D52945"/>
    <w:rsid w:val="00D555F4"/>
    <w:rsid w:val="00D57A96"/>
    <w:rsid w:val="00D6155D"/>
    <w:rsid w:val="00D62EB6"/>
    <w:rsid w:val="00D63CB5"/>
    <w:rsid w:val="00D711C3"/>
    <w:rsid w:val="00D71E35"/>
    <w:rsid w:val="00D729AC"/>
    <w:rsid w:val="00D74285"/>
    <w:rsid w:val="00D76F47"/>
    <w:rsid w:val="00D77AB8"/>
    <w:rsid w:val="00D77DC6"/>
    <w:rsid w:val="00D807D5"/>
    <w:rsid w:val="00D80D49"/>
    <w:rsid w:val="00D90348"/>
    <w:rsid w:val="00D968BA"/>
    <w:rsid w:val="00D968D1"/>
    <w:rsid w:val="00DA14B7"/>
    <w:rsid w:val="00DB42B7"/>
    <w:rsid w:val="00DB6C2E"/>
    <w:rsid w:val="00DB7565"/>
    <w:rsid w:val="00DB7C12"/>
    <w:rsid w:val="00DC1F59"/>
    <w:rsid w:val="00DC2EDC"/>
    <w:rsid w:val="00DC517F"/>
    <w:rsid w:val="00DC73EB"/>
    <w:rsid w:val="00DC7CFA"/>
    <w:rsid w:val="00DD2190"/>
    <w:rsid w:val="00DD390A"/>
    <w:rsid w:val="00DE5D9E"/>
    <w:rsid w:val="00E00AF5"/>
    <w:rsid w:val="00E0307F"/>
    <w:rsid w:val="00E03109"/>
    <w:rsid w:val="00E034DE"/>
    <w:rsid w:val="00E04089"/>
    <w:rsid w:val="00E103AB"/>
    <w:rsid w:val="00E12C74"/>
    <w:rsid w:val="00E12F49"/>
    <w:rsid w:val="00E14C63"/>
    <w:rsid w:val="00E16354"/>
    <w:rsid w:val="00E166F9"/>
    <w:rsid w:val="00E178C6"/>
    <w:rsid w:val="00E22000"/>
    <w:rsid w:val="00E22AB5"/>
    <w:rsid w:val="00E25247"/>
    <w:rsid w:val="00E2799A"/>
    <w:rsid w:val="00E27D78"/>
    <w:rsid w:val="00E32EA9"/>
    <w:rsid w:val="00E353B4"/>
    <w:rsid w:val="00E37C2E"/>
    <w:rsid w:val="00E40371"/>
    <w:rsid w:val="00E4087A"/>
    <w:rsid w:val="00E412A7"/>
    <w:rsid w:val="00E47779"/>
    <w:rsid w:val="00E514FF"/>
    <w:rsid w:val="00E5173D"/>
    <w:rsid w:val="00E609F2"/>
    <w:rsid w:val="00E658B5"/>
    <w:rsid w:val="00E71336"/>
    <w:rsid w:val="00E8237D"/>
    <w:rsid w:val="00E83B89"/>
    <w:rsid w:val="00E94E8F"/>
    <w:rsid w:val="00E95952"/>
    <w:rsid w:val="00E97A3B"/>
    <w:rsid w:val="00EA1A80"/>
    <w:rsid w:val="00EA4029"/>
    <w:rsid w:val="00EA42FA"/>
    <w:rsid w:val="00EA4FB9"/>
    <w:rsid w:val="00EA6DF3"/>
    <w:rsid w:val="00EA7BCC"/>
    <w:rsid w:val="00EB11EA"/>
    <w:rsid w:val="00EB2276"/>
    <w:rsid w:val="00EB4844"/>
    <w:rsid w:val="00EB65C4"/>
    <w:rsid w:val="00EB74AC"/>
    <w:rsid w:val="00EC159E"/>
    <w:rsid w:val="00EC1E5C"/>
    <w:rsid w:val="00EC35C8"/>
    <w:rsid w:val="00ED7A7C"/>
    <w:rsid w:val="00EE0521"/>
    <w:rsid w:val="00EE4609"/>
    <w:rsid w:val="00EF7E2D"/>
    <w:rsid w:val="00F00231"/>
    <w:rsid w:val="00F03419"/>
    <w:rsid w:val="00F06D06"/>
    <w:rsid w:val="00F12953"/>
    <w:rsid w:val="00F13E58"/>
    <w:rsid w:val="00F2341F"/>
    <w:rsid w:val="00F23C52"/>
    <w:rsid w:val="00F25883"/>
    <w:rsid w:val="00F26362"/>
    <w:rsid w:val="00F26DC5"/>
    <w:rsid w:val="00F32597"/>
    <w:rsid w:val="00F3507C"/>
    <w:rsid w:val="00F54F37"/>
    <w:rsid w:val="00F55A8F"/>
    <w:rsid w:val="00F6044E"/>
    <w:rsid w:val="00F62CFB"/>
    <w:rsid w:val="00F639E4"/>
    <w:rsid w:val="00F64534"/>
    <w:rsid w:val="00F713A3"/>
    <w:rsid w:val="00F72939"/>
    <w:rsid w:val="00F730FD"/>
    <w:rsid w:val="00F76762"/>
    <w:rsid w:val="00F86C97"/>
    <w:rsid w:val="00F9355C"/>
    <w:rsid w:val="00FA1850"/>
    <w:rsid w:val="00FA18C3"/>
    <w:rsid w:val="00FA24C6"/>
    <w:rsid w:val="00FA4C3D"/>
    <w:rsid w:val="00FA73BF"/>
    <w:rsid w:val="00FB0E0A"/>
    <w:rsid w:val="00FB1BE5"/>
    <w:rsid w:val="00FB37BB"/>
    <w:rsid w:val="00FB63A7"/>
    <w:rsid w:val="00FB73F2"/>
    <w:rsid w:val="00FB7554"/>
    <w:rsid w:val="00FC0A34"/>
    <w:rsid w:val="00FC2081"/>
    <w:rsid w:val="00FC557F"/>
    <w:rsid w:val="00FC62C5"/>
    <w:rsid w:val="00FD04E6"/>
    <w:rsid w:val="00FD079F"/>
    <w:rsid w:val="00FD2462"/>
    <w:rsid w:val="00FD3DC0"/>
    <w:rsid w:val="00FE1431"/>
    <w:rsid w:val="00FE5221"/>
    <w:rsid w:val="00FF424F"/>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591B5F7"/>
  <w15:docId w15:val="{9F48D6DC-F2CC-4809-A3CE-6550DD8AC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6FAC"/>
    <w:rPr>
      <w:rFonts w:ascii="Times New Roman" w:eastAsia="Times New Roman" w:hAnsi="Times New Roman"/>
      <w:sz w:val="24"/>
      <w:szCs w:val="24"/>
      <w:lang w:eastAsia="en-GB"/>
    </w:rPr>
  </w:style>
  <w:style w:type="paragraph" w:styleId="Heading1">
    <w:name w:val="heading 1"/>
    <w:basedOn w:val="Normal"/>
    <w:next w:val="Normal"/>
    <w:link w:val="Heading1Char"/>
    <w:uiPriority w:val="9"/>
    <w:qFormat/>
    <w:rsid w:val="00B42608"/>
    <w:pPr>
      <w:keepNext/>
      <w:spacing w:before="240" w:after="60"/>
      <w:outlineLvl w:val="0"/>
    </w:pPr>
    <w:rPr>
      <w:b/>
      <w:bCs/>
      <w:color w:val="404040"/>
      <w:kern w:val="32"/>
      <w:sz w:val="72"/>
      <w:szCs w:val="32"/>
    </w:rPr>
  </w:style>
  <w:style w:type="paragraph" w:styleId="Heading2">
    <w:name w:val="heading 2"/>
    <w:next w:val="Normal"/>
    <w:link w:val="Heading2Char"/>
    <w:uiPriority w:val="9"/>
    <w:unhideWhenUsed/>
    <w:qFormat/>
    <w:rsid w:val="00592BFE"/>
    <w:pPr>
      <w:keepNext/>
      <w:pageBreakBefore/>
      <w:spacing w:after="240" w:line="276" w:lineRule="auto"/>
      <w:outlineLvl w:val="1"/>
    </w:pPr>
    <w:rPr>
      <w:rFonts w:ascii="Arial" w:eastAsia="Times New Roman" w:hAnsi="Arial"/>
      <w:b/>
      <w:bCs/>
      <w:color w:val="00767F"/>
      <w:kern w:val="28"/>
      <w:sz w:val="44"/>
      <w:szCs w:val="44"/>
      <w:lang w:eastAsia="en-US"/>
    </w:rPr>
  </w:style>
  <w:style w:type="paragraph" w:styleId="Heading3">
    <w:name w:val="heading 3"/>
    <w:next w:val="Normal"/>
    <w:link w:val="Heading3Char"/>
    <w:autoRedefine/>
    <w:uiPriority w:val="9"/>
    <w:unhideWhenUsed/>
    <w:qFormat/>
    <w:rsid w:val="00AA59DD"/>
    <w:pPr>
      <w:keepNext/>
      <w:keepLines/>
      <w:numPr>
        <w:numId w:val="4"/>
      </w:numPr>
      <w:spacing w:before="240" w:after="240"/>
      <w:outlineLvl w:val="2"/>
    </w:pPr>
    <w:rPr>
      <w:rFonts w:ascii="Arial" w:eastAsia="Times New Roman" w:hAnsi="Arial"/>
      <w:b/>
      <w:bCs/>
      <w:color w:val="000000" w:themeColor="text1"/>
      <w:sz w:val="28"/>
      <w:szCs w:val="32"/>
      <w:lang w:val="en" w:eastAsia="en-US"/>
    </w:rPr>
  </w:style>
  <w:style w:type="paragraph" w:styleId="Heading4">
    <w:name w:val="heading 4"/>
    <w:basedOn w:val="Normal"/>
    <w:next w:val="Normal"/>
    <w:link w:val="Heading4Char"/>
    <w:uiPriority w:val="9"/>
    <w:unhideWhenUsed/>
    <w:qFormat/>
    <w:rsid w:val="00AA59DD"/>
    <w:pPr>
      <w:keepNext/>
      <w:keepLines/>
      <w:spacing w:before="40"/>
      <w:outlineLvl w:val="3"/>
    </w:pPr>
    <w:rPr>
      <w:rFonts w:eastAsiaTheme="majorEastAsia" w:cstheme="majorBidi"/>
      <w:b/>
      <w:iCs/>
      <w:u w:val="single"/>
      <w:lang w:val="en"/>
    </w:rPr>
  </w:style>
  <w:style w:type="paragraph" w:styleId="Heading5">
    <w:name w:val="heading 5"/>
    <w:basedOn w:val="Normal"/>
    <w:next w:val="Normal"/>
    <w:link w:val="Heading5Char"/>
    <w:uiPriority w:val="9"/>
    <w:unhideWhenUsed/>
    <w:qFormat/>
    <w:rsid w:val="00D1259C"/>
    <w:pPr>
      <w:keepNext/>
      <w:keepLines/>
      <w:spacing w:before="220" w:after="40"/>
      <w:contextualSpacing/>
      <w:outlineLvl w:val="4"/>
    </w:pPr>
    <w:rPr>
      <w:rFonts w:eastAsia="Arial" w:cs="Arial"/>
      <w:b/>
      <w:sz w:val="22"/>
      <w:szCs w:val="22"/>
      <w:lang w:val="en" w:eastAsia="zh-CN"/>
    </w:rPr>
  </w:style>
  <w:style w:type="paragraph" w:styleId="Heading6">
    <w:name w:val="heading 6"/>
    <w:basedOn w:val="Normal"/>
    <w:next w:val="Normal"/>
    <w:link w:val="Heading6Char"/>
    <w:uiPriority w:val="9"/>
    <w:unhideWhenUsed/>
    <w:qFormat/>
    <w:rsid w:val="00D1259C"/>
    <w:pPr>
      <w:keepNext/>
      <w:keepLines/>
      <w:spacing w:before="200" w:after="40"/>
      <w:contextualSpacing/>
      <w:outlineLvl w:val="5"/>
    </w:pPr>
    <w:rPr>
      <w:rFonts w:eastAsia="Arial" w:cs="Arial"/>
      <w:b/>
      <w:sz w:val="20"/>
      <w:szCs w:val="20"/>
      <w:lang w:val="en" w:eastAsia="zh-CN"/>
    </w:rPr>
  </w:style>
  <w:style w:type="paragraph" w:styleId="Heading7">
    <w:name w:val="heading 7"/>
    <w:basedOn w:val="Normal"/>
    <w:next w:val="Normal"/>
    <w:link w:val="Heading7Char"/>
    <w:uiPriority w:val="9"/>
    <w:unhideWhenUsed/>
    <w:qFormat/>
    <w:rsid w:val="005D4731"/>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0CB1"/>
    <w:pPr>
      <w:tabs>
        <w:tab w:val="center" w:pos="4320"/>
        <w:tab w:val="right" w:pos="8640"/>
      </w:tabs>
    </w:pPr>
  </w:style>
  <w:style w:type="character" w:customStyle="1" w:styleId="HeaderChar">
    <w:name w:val="Header Char"/>
    <w:basedOn w:val="DefaultParagraphFont"/>
    <w:link w:val="Header"/>
    <w:uiPriority w:val="99"/>
    <w:rsid w:val="00990CB1"/>
  </w:style>
  <w:style w:type="paragraph" w:styleId="Footer">
    <w:name w:val="footer"/>
    <w:basedOn w:val="Normal"/>
    <w:link w:val="FooterChar"/>
    <w:uiPriority w:val="99"/>
    <w:unhideWhenUsed/>
    <w:rsid w:val="00990CB1"/>
    <w:pPr>
      <w:tabs>
        <w:tab w:val="center" w:pos="4320"/>
        <w:tab w:val="right" w:pos="8640"/>
      </w:tabs>
    </w:pPr>
  </w:style>
  <w:style w:type="character" w:customStyle="1" w:styleId="FooterChar">
    <w:name w:val="Footer Char"/>
    <w:basedOn w:val="DefaultParagraphFont"/>
    <w:link w:val="Footer"/>
    <w:uiPriority w:val="99"/>
    <w:rsid w:val="00990CB1"/>
  </w:style>
  <w:style w:type="character" w:customStyle="1" w:styleId="Heading1Char">
    <w:name w:val="Heading 1 Char"/>
    <w:link w:val="Heading1"/>
    <w:uiPriority w:val="9"/>
    <w:rsid w:val="00B42608"/>
    <w:rPr>
      <w:rFonts w:ascii="Arial" w:eastAsia="Times New Roman" w:hAnsi="Arial"/>
      <w:b/>
      <w:bCs/>
      <w:color w:val="404040"/>
      <w:kern w:val="32"/>
      <w:sz w:val="72"/>
      <w:szCs w:val="32"/>
      <w:lang w:val="en-US" w:eastAsia="en-US"/>
    </w:rPr>
  </w:style>
  <w:style w:type="paragraph" w:styleId="Title">
    <w:name w:val="Title"/>
    <w:next w:val="Normal"/>
    <w:link w:val="TitleChar"/>
    <w:uiPriority w:val="10"/>
    <w:qFormat/>
    <w:rsid w:val="00B42608"/>
    <w:pPr>
      <w:spacing w:before="240" w:after="60"/>
      <w:outlineLvl w:val="0"/>
    </w:pPr>
    <w:rPr>
      <w:rFonts w:ascii="Arial" w:eastAsia="Times New Roman" w:hAnsi="Arial"/>
      <w:b/>
      <w:bCs/>
      <w:color w:val="404040"/>
      <w:kern w:val="28"/>
      <w:sz w:val="24"/>
      <w:szCs w:val="32"/>
      <w:lang w:val="en-US" w:eastAsia="en-US"/>
    </w:rPr>
  </w:style>
  <w:style w:type="character" w:customStyle="1" w:styleId="TitleChar">
    <w:name w:val="Title Char"/>
    <w:link w:val="Title"/>
    <w:uiPriority w:val="10"/>
    <w:rsid w:val="00B42608"/>
    <w:rPr>
      <w:rFonts w:ascii="Arial" w:eastAsia="Times New Roman" w:hAnsi="Arial"/>
      <w:b/>
      <w:bCs/>
      <w:color w:val="404040"/>
      <w:kern w:val="28"/>
      <w:sz w:val="24"/>
      <w:szCs w:val="32"/>
      <w:lang w:val="en-US" w:eastAsia="en-US"/>
    </w:rPr>
  </w:style>
  <w:style w:type="table" w:styleId="TableGrid">
    <w:name w:val="Table Grid"/>
    <w:basedOn w:val="TableNormal"/>
    <w:uiPriority w:val="39"/>
    <w:rsid w:val="00A90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Grid-Accent1">
    <w:name w:val="Colorful Grid Accent 1"/>
    <w:basedOn w:val="TableNormal"/>
    <w:uiPriority w:val="29"/>
    <w:qFormat/>
    <w:rsid w:val="00A909F3"/>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styleId="Subtitle">
    <w:name w:val="Subtitle"/>
    <w:basedOn w:val="Normal"/>
    <w:next w:val="Normal"/>
    <w:link w:val="SubtitleChar"/>
    <w:uiPriority w:val="11"/>
    <w:qFormat/>
    <w:rsid w:val="00A42210"/>
    <w:pPr>
      <w:spacing w:after="60"/>
      <w:outlineLvl w:val="1"/>
    </w:pPr>
    <w:rPr>
      <w:b/>
      <w:color w:val="262262"/>
      <w:sz w:val="22"/>
    </w:rPr>
  </w:style>
  <w:style w:type="character" w:customStyle="1" w:styleId="SubtitleChar">
    <w:name w:val="Subtitle Char"/>
    <w:link w:val="Subtitle"/>
    <w:uiPriority w:val="11"/>
    <w:rsid w:val="00A42210"/>
    <w:rPr>
      <w:rFonts w:ascii="Gill Sans MT" w:eastAsia="Times New Roman" w:hAnsi="Gill Sans MT" w:cs="Times New Roman"/>
      <w:b/>
      <w:color w:val="262262"/>
      <w:sz w:val="22"/>
      <w:szCs w:val="24"/>
      <w:lang w:val="en-US" w:eastAsia="en-US"/>
    </w:rPr>
  </w:style>
  <w:style w:type="character" w:customStyle="1" w:styleId="Heading2Char">
    <w:name w:val="Heading 2 Char"/>
    <w:link w:val="Heading2"/>
    <w:uiPriority w:val="9"/>
    <w:rsid w:val="00592BFE"/>
    <w:rPr>
      <w:rFonts w:ascii="Arial" w:eastAsia="Times New Roman" w:hAnsi="Arial"/>
      <w:b/>
      <w:bCs/>
      <w:color w:val="00767F"/>
      <w:kern w:val="28"/>
      <w:sz w:val="44"/>
      <w:szCs w:val="44"/>
      <w:lang w:eastAsia="en-US"/>
    </w:rPr>
  </w:style>
  <w:style w:type="character" w:customStyle="1" w:styleId="Heading3Char">
    <w:name w:val="Heading 3 Char"/>
    <w:link w:val="Heading3"/>
    <w:uiPriority w:val="9"/>
    <w:rsid w:val="00AA59DD"/>
    <w:rPr>
      <w:rFonts w:ascii="Arial" w:eastAsia="Times New Roman" w:hAnsi="Arial"/>
      <w:b/>
      <w:bCs/>
      <w:color w:val="000000" w:themeColor="text1"/>
      <w:sz w:val="28"/>
      <w:szCs w:val="32"/>
      <w:lang w:val="en" w:eastAsia="en-US"/>
    </w:rPr>
  </w:style>
  <w:style w:type="character" w:styleId="Hyperlink">
    <w:name w:val="Hyperlink"/>
    <w:uiPriority w:val="99"/>
    <w:unhideWhenUsed/>
    <w:rsid w:val="00D52945"/>
    <w:rPr>
      <w:color w:val="000000"/>
      <w:u w:val="single"/>
    </w:rPr>
  </w:style>
  <w:style w:type="paragraph" w:styleId="NormalWeb">
    <w:name w:val="Normal (Web)"/>
    <w:basedOn w:val="Normal"/>
    <w:uiPriority w:val="99"/>
    <w:semiHidden/>
    <w:unhideWhenUsed/>
    <w:rsid w:val="00D52945"/>
    <w:pPr>
      <w:spacing w:before="100" w:beforeAutospacing="1" w:after="100" w:afterAutospacing="1"/>
    </w:pPr>
    <w:rPr>
      <w:lang w:eastAsia="en-AU"/>
    </w:rPr>
  </w:style>
  <w:style w:type="character" w:styleId="Strong">
    <w:name w:val="Strong"/>
    <w:uiPriority w:val="22"/>
    <w:qFormat/>
    <w:rsid w:val="004B420D"/>
    <w:rPr>
      <w:b/>
      <w:bCs/>
    </w:rPr>
  </w:style>
  <w:style w:type="character" w:styleId="Emphasis">
    <w:name w:val="Emphasis"/>
    <w:uiPriority w:val="20"/>
    <w:qFormat/>
    <w:rsid w:val="004B420D"/>
    <w:rPr>
      <w:rFonts w:ascii="Arial" w:hAnsi="Arial"/>
      <w:b/>
      <w:i w:val="0"/>
      <w:iCs/>
      <w:color w:val="00767F"/>
      <w:sz w:val="28"/>
    </w:rPr>
  </w:style>
  <w:style w:type="paragraph" w:styleId="BalloonText">
    <w:name w:val="Balloon Text"/>
    <w:basedOn w:val="Normal"/>
    <w:link w:val="BalloonTextChar"/>
    <w:uiPriority w:val="99"/>
    <w:semiHidden/>
    <w:unhideWhenUsed/>
    <w:rsid w:val="009F1A6D"/>
    <w:rPr>
      <w:rFonts w:ascii="Tahoma" w:hAnsi="Tahoma" w:cs="Tahoma"/>
      <w:sz w:val="16"/>
      <w:szCs w:val="16"/>
    </w:rPr>
  </w:style>
  <w:style w:type="character" w:customStyle="1" w:styleId="BalloonTextChar">
    <w:name w:val="Balloon Text Char"/>
    <w:basedOn w:val="DefaultParagraphFont"/>
    <w:link w:val="BalloonText"/>
    <w:uiPriority w:val="99"/>
    <w:semiHidden/>
    <w:rsid w:val="009F1A6D"/>
    <w:rPr>
      <w:rFonts w:ascii="Tahoma" w:hAnsi="Tahoma" w:cs="Tahoma"/>
      <w:sz w:val="16"/>
      <w:szCs w:val="16"/>
      <w:lang w:val="en-US" w:eastAsia="en-US"/>
    </w:rPr>
  </w:style>
  <w:style w:type="paragraph" w:styleId="ListParagraph">
    <w:name w:val="List Paragraph"/>
    <w:basedOn w:val="Normal"/>
    <w:uiPriority w:val="34"/>
    <w:qFormat/>
    <w:rsid w:val="00592BFE"/>
    <w:pPr>
      <w:spacing w:before="240" w:after="240"/>
      <w:ind w:left="720"/>
      <w:contextualSpacing/>
    </w:pPr>
    <w:rPr>
      <w:rFonts w:eastAsiaTheme="minorHAnsi" w:cstheme="minorBidi"/>
    </w:rPr>
  </w:style>
  <w:style w:type="character" w:styleId="CommentReference">
    <w:name w:val="annotation reference"/>
    <w:basedOn w:val="DefaultParagraphFont"/>
    <w:uiPriority w:val="99"/>
    <w:semiHidden/>
    <w:unhideWhenUsed/>
    <w:rsid w:val="008C21BB"/>
    <w:rPr>
      <w:sz w:val="18"/>
      <w:szCs w:val="18"/>
    </w:rPr>
  </w:style>
  <w:style w:type="paragraph" w:styleId="CommentText">
    <w:name w:val="annotation text"/>
    <w:basedOn w:val="Normal"/>
    <w:link w:val="CommentTextChar"/>
    <w:uiPriority w:val="99"/>
    <w:semiHidden/>
    <w:unhideWhenUsed/>
    <w:rsid w:val="008C21BB"/>
  </w:style>
  <w:style w:type="character" w:customStyle="1" w:styleId="CommentTextChar">
    <w:name w:val="Comment Text Char"/>
    <w:basedOn w:val="DefaultParagraphFont"/>
    <w:link w:val="CommentText"/>
    <w:uiPriority w:val="99"/>
    <w:semiHidden/>
    <w:rsid w:val="008C21BB"/>
    <w:rPr>
      <w:rFonts w:ascii="Arial" w:hAnsi="Arial"/>
      <w:kern w:val="24"/>
      <w:sz w:val="24"/>
      <w:szCs w:val="24"/>
      <w:lang w:val="en-US" w:eastAsia="en-US"/>
    </w:rPr>
  </w:style>
  <w:style w:type="paragraph" w:styleId="CommentSubject">
    <w:name w:val="annotation subject"/>
    <w:basedOn w:val="CommentText"/>
    <w:next w:val="CommentText"/>
    <w:link w:val="CommentSubjectChar"/>
    <w:uiPriority w:val="99"/>
    <w:semiHidden/>
    <w:unhideWhenUsed/>
    <w:rsid w:val="008C21BB"/>
    <w:rPr>
      <w:b/>
      <w:bCs/>
      <w:sz w:val="20"/>
      <w:szCs w:val="20"/>
    </w:rPr>
  </w:style>
  <w:style w:type="character" w:customStyle="1" w:styleId="CommentSubjectChar">
    <w:name w:val="Comment Subject Char"/>
    <w:basedOn w:val="CommentTextChar"/>
    <w:link w:val="CommentSubject"/>
    <w:uiPriority w:val="99"/>
    <w:semiHidden/>
    <w:rsid w:val="008C21BB"/>
    <w:rPr>
      <w:rFonts w:ascii="Arial" w:hAnsi="Arial"/>
      <w:b/>
      <w:bCs/>
      <w:kern w:val="24"/>
      <w:sz w:val="24"/>
      <w:szCs w:val="24"/>
      <w:lang w:val="en-US" w:eastAsia="en-US"/>
    </w:rPr>
  </w:style>
  <w:style w:type="paragraph" w:styleId="TOCHeading">
    <w:name w:val="TOC Heading"/>
    <w:basedOn w:val="Heading1"/>
    <w:next w:val="Normal"/>
    <w:uiPriority w:val="39"/>
    <w:unhideWhenUsed/>
    <w:qFormat/>
    <w:rsid w:val="00C90CA2"/>
    <w:pPr>
      <w:keepLines/>
      <w:spacing w:before="480" w:after="0"/>
      <w:outlineLvl w:val="9"/>
    </w:pPr>
    <w:rPr>
      <w:rFonts w:asciiTheme="majorHAnsi" w:eastAsiaTheme="majorEastAsia" w:hAnsiTheme="majorHAnsi" w:cstheme="majorBidi"/>
      <w:color w:val="2E74B5" w:themeColor="accent1" w:themeShade="BF"/>
      <w:kern w:val="0"/>
      <w:sz w:val="28"/>
      <w:szCs w:val="28"/>
      <w:lang w:eastAsia="ja-JP"/>
    </w:rPr>
  </w:style>
  <w:style w:type="paragraph" w:styleId="TOC1">
    <w:name w:val="toc 1"/>
    <w:basedOn w:val="Normal"/>
    <w:next w:val="Normal"/>
    <w:autoRedefine/>
    <w:uiPriority w:val="39"/>
    <w:unhideWhenUsed/>
    <w:rsid w:val="00C90CA2"/>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C90CA2"/>
    <w:pPr>
      <w:ind w:left="240"/>
    </w:pPr>
    <w:rPr>
      <w:rFonts w:asciiTheme="minorHAnsi" w:hAnsiTheme="minorHAnsi"/>
      <w:smallCaps/>
      <w:sz w:val="20"/>
      <w:szCs w:val="20"/>
    </w:rPr>
  </w:style>
  <w:style w:type="paragraph" w:styleId="TOC3">
    <w:name w:val="toc 3"/>
    <w:basedOn w:val="Normal"/>
    <w:next w:val="Normal"/>
    <w:autoRedefine/>
    <w:uiPriority w:val="39"/>
    <w:unhideWhenUsed/>
    <w:rsid w:val="00C90CA2"/>
    <w:pPr>
      <w:ind w:left="480"/>
    </w:pPr>
    <w:rPr>
      <w:rFonts w:asciiTheme="minorHAnsi" w:hAnsiTheme="minorHAnsi"/>
      <w:i/>
      <w:iCs/>
      <w:sz w:val="20"/>
      <w:szCs w:val="20"/>
    </w:rPr>
  </w:style>
  <w:style w:type="paragraph" w:customStyle="1" w:styleId="Rec">
    <w:name w:val="Rec"/>
    <w:basedOn w:val="BodyText"/>
    <w:qFormat/>
    <w:rsid w:val="00592BFE"/>
    <w:pPr>
      <w:keepLines/>
      <w:spacing w:before="120" w:after="0" w:line="280" w:lineRule="atLeast"/>
      <w:jc w:val="both"/>
    </w:pPr>
    <w:rPr>
      <w:sz w:val="22"/>
      <w:szCs w:val="20"/>
      <w:lang w:eastAsia="en-AU"/>
    </w:rPr>
  </w:style>
  <w:style w:type="paragraph" w:customStyle="1" w:styleId="RecBullet">
    <w:name w:val="Rec Bullet"/>
    <w:basedOn w:val="Rec"/>
    <w:rsid w:val="00592BFE"/>
    <w:pPr>
      <w:numPr>
        <w:numId w:val="1"/>
      </w:numPr>
      <w:tabs>
        <w:tab w:val="clear" w:pos="340"/>
        <w:tab w:val="num" w:pos="360"/>
      </w:tabs>
      <w:spacing w:before="80"/>
      <w:ind w:left="0" w:firstLine="0"/>
    </w:pPr>
  </w:style>
  <w:style w:type="paragraph" w:styleId="BodyText">
    <w:name w:val="Body Text"/>
    <w:basedOn w:val="Normal"/>
    <w:link w:val="BodyTextChar"/>
    <w:uiPriority w:val="99"/>
    <w:semiHidden/>
    <w:unhideWhenUsed/>
    <w:rsid w:val="00592BFE"/>
    <w:pPr>
      <w:spacing w:after="120"/>
    </w:pPr>
  </w:style>
  <w:style w:type="character" w:customStyle="1" w:styleId="BodyTextChar">
    <w:name w:val="Body Text Char"/>
    <w:basedOn w:val="DefaultParagraphFont"/>
    <w:link w:val="BodyText"/>
    <w:uiPriority w:val="99"/>
    <w:semiHidden/>
    <w:rsid w:val="00592BFE"/>
    <w:rPr>
      <w:rFonts w:ascii="Arial" w:hAnsi="Arial"/>
      <w:kern w:val="24"/>
      <w:sz w:val="24"/>
      <w:szCs w:val="24"/>
      <w:lang w:val="en-US" w:eastAsia="en-US"/>
    </w:rPr>
  </w:style>
  <w:style w:type="paragraph" w:styleId="DocumentMap">
    <w:name w:val="Document Map"/>
    <w:basedOn w:val="Normal"/>
    <w:link w:val="DocumentMapChar"/>
    <w:uiPriority w:val="99"/>
    <w:semiHidden/>
    <w:unhideWhenUsed/>
    <w:rsid w:val="00EC159E"/>
    <w:rPr>
      <w:rFonts w:ascii="Lucida Grande" w:hAnsi="Lucida Grande" w:cs="Lucida Grande"/>
    </w:rPr>
  </w:style>
  <w:style w:type="character" w:customStyle="1" w:styleId="DocumentMapChar">
    <w:name w:val="Document Map Char"/>
    <w:basedOn w:val="DefaultParagraphFont"/>
    <w:link w:val="DocumentMap"/>
    <w:uiPriority w:val="99"/>
    <w:semiHidden/>
    <w:rsid w:val="00EC159E"/>
    <w:rPr>
      <w:rFonts w:ascii="Lucida Grande" w:hAnsi="Lucida Grande" w:cs="Lucida Grande"/>
      <w:kern w:val="24"/>
      <w:sz w:val="24"/>
      <w:szCs w:val="24"/>
      <w:lang w:val="en-US" w:eastAsia="en-US"/>
    </w:rPr>
  </w:style>
  <w:style w:type="paragraph" w:styleId="TOC4">
    <w:name w:val="toc 4"/>
    <w:basedOn w:val="Normal"/>
    <w:next w:val="Normal"/>
    <w:autoRedefine/>
    <w:uiPriority w:val="39"/>
    <w:unhideWhenUsed/>
    <w:rsid w:val="00370AFA"/>
    <w:pPr>
      <w:ind w:left="720"/>
    </w:pPr>
    <w:rPr>
      <w:rFonts w:asciiTheme="minorHAnsi" w:hAnsiTheme="minorHAnsi"/>
      <w:sz w:val="18"/>
      <w:szCs w:val="18"/>
    </w:rPr>
  </w:style>
  <w:style w:type="paragraph" w:styleId="TOC5">
    <w:name w:val="toc 5"/>
    <w:basedOn w:val="Normal"/>
    <w:next w:val="Normal"/>
    <w:autoRedefine/>
    <w:uiPriority w:val="39"/>
    <w:unhideWhenUsed/>
    <w:rsid w:val="00370AFA"/>
    <w:pPr>
      <w:ind w:left="960"/>
    </w:pPr>
    <w:rPr>
      <w:rFonts w:asciiTheme="minorHAnsi" w:hAnsiTheme="minorHAnsi"/>
      <w:sz w:val="18"/>
      <w:szCs w:val="18"/>
    </w:rPr>
  </w:style>
  <w:style w:type="paragraph" w:styleId="TOC6">
    <w:name w:val="toc 6"/>
    <w:basedOn w:val="Normal"/>
    <w:next w:val="Normal"/>
    <w:autoRedefine/>
    <w:uiPriority w:val="39"/>
    <w:unhideWhenUsed/>
    <w:rsid w:val="00370AFA"/>
    <w:pPr>
      <w:ind w:left="1200"/>
    </w:pPr>
    <w:rPr>
      <w:rFonts w:asciiTheme="minorHAnsi" w:hAnsiTheme="minorHAnsi"/>
      <w:sz w:val="18"/>
      <w:szCs w:val="18"/>
    </w:rPr>
  </w:style>
  <w:style w:type="paragraph" w:styleId="TOC7">
    <w:name w:val="toc 7"/>
    <w:basedOn w:val="Normal"/>
    <w:next w:val="Normal"/>
    <w:autoRedefine/>
    <w:uiPriority w:val="39"/>
    <w:unhideWhenUsed/>
    <w:rsid w:val="00370AFA"/>
    <w:pPr>
      <w:ind w:left="1440"/>
    </w:pPr>
    <w:rPr>
      <w:rFonts w:asciiTheme="minorHAnsi" w:hAnsiTheme="minorHAnsi"/>
      <w:sz w:val="18"/>
      <w:szCs w:val="18"/>
    </w:rPr>
  </w:style>
  <w:style w:type="paragraph" w:styleId="TOC8">
    <w:name w:val="toc 8"/>
    <w:basedOn w:val="Normal"/>
    <w:next w:val="Normal"/>
    <w:autoRedefine/>
    <w:uiPriority w:val="39"/>
    <w:unhideWhenUsed/>
    <w:rsid w:val="00370AFA"/>
    <w:pPr>
      <w:ind w:left="1680"/>
    </w:pPr>
    <w:rPr>
      <w:rFonts w:asciiTheme="minorHAnsi" w:hAnsiTheme="minorHAnsi"/>
      <w:sz w:val="18"/>
      <w:szCs w:val="18"/>
    </w:rPr>
  </w:style>
  <w:style w:type="paragraph" w:styleId="TOC9">
    <w:name w:val="toc 9"/>
    <w:basedOn w:val="Normal"/>
    <w:next w:val="Normal"/>
    <w:autoRedefine/>
    <w:uiPriority w:val="39"/>
    <w:unhideWhenUsed/>
    <w:rsid w:val="00370AFA"/>
    <w:pPr>
      <w:ind w:left="1920"/>
    </w:pPr>
    <w:rPr>
      <w:rFonts w:asciiTheme="minorHAnsi" w:hAnsiTheme="minorHAnsi"/>
      <w:sz w:val="18"/>
      <w:szCs w:val="18"/>
    </w:rPr>
  </w:style>
  <w:style w:type="character" w:styleId="FollowedHyperlink">
    <w:name w:val="FollowedHyperlink"/>
    <w:basedOn w:val="DefaultParagraphFont"/>
    <w:uiPriority w:val="99"/>
    <w:semiHidden/>
    <w:unhideWhenUsed/>
    <w:rsid w:val="003E7F6E"/>
    <w:rPr>
      <w:color w:val="954F72" w:themeColor="followedHyperlink"/>
      <w:u w:val="single"/>
    </w:rPr>
  </w:style>
  <w:style w:type="character" w:customStyle="1" w:styleId="Heading4Char">
    <w:name w:val="Heading 4 Char"/>
    <w:basedOn w:val="DefaultParagraphFont"/>
    <w:link w:val="Heading4"/>
    <w:uiPriority w:val="9"/>
    <w:rsid w:val="00AA59DD"/>
    <w:rPr>
      <w:rFonts w:ascii="Arial" w:eastAsiaTheme="majorEastAsia" w:hAnsi="Arial" w:cstheme="majorBidi"/>
      <w:b/>
      <w:iCs/>
      <w:kern w:val="24"/>
      <w:sz w:val="24"/>
      <w:szCs w:val="24"/>
      <w:u w:val="single"/>
      <w:lang w:val="en" w:eastAsia="en-US"/>
    </w:rPr>
  </w:style>
  <w:style w:type="character" w:customStyle="1" w:styleId="Heading5Char">
    <w:name w:val="Heading 5 Char"/>
    <w:basedOn w:val="DefaultParagraphFont"/>
    <w:link w:val="Heading5"/>
    <w:uiPriority w:val="9"/>
    <w:rsid w:val="00D1259C"/>
    <w:rPr>
      <w:rFonts w:ascii="Arial" w:eastAsia="Arial" w:hAnsi="Arial" w:cs="Arial"/>
      <w:b/>
      <w:sz w:val="22"/>
      <w:szCs w:val="22"/>
      <w:lang w:val="en" w:eastAsia="zh-CN"/>
    </w:rPr>
  </w:style>
  <w:style w:type="character" w:customStyle="1" w:styleId="Heading6Char">
    <w:name w:val="Heading 6 Char"/>
    <w:basedOn w:val="DefaultParagraphFont"/>
    <w:link w:val="Heading6"/>
    <w:uiPriority w:val="9"/>
    <w:rsid w:val="00D1259C"/>
    <w:rPr>
      <w:rFonts w:ascii="Arial" w:eastAsia="Arial" w:hAnsi="Arial" w:cs="Arial"/>
      <w:b/>
      <w:lang w:val="en" w:eastAsia="zh-CN"/>
    </w:rPr>
  </w:style>
  <w:style w:type="paragraph" w:styleId="Revision">
    <w:name w:val="Revision"/>
    <w:hidden/>
    <w:uiPriority w:val="99"/>
    <w:rsid w:val="00D1259C"/>
    <w:rPr>
      <w:rFonts w:ascii="Arial" w:eastAsia="Arial" w:hAnsi="Arial" w:cs="Arial"/>
      <w:sz w:val="22"/>
      <w:szCs w:val="22"/>
      <w:lang w:val="en" w:eastAsia="zh-CN"/>
    </w:rPr>
  </w:style>
  <w:style w:type="character" w:customStyle="1" w:styleId="JanineLow">
    <w:name w:val="Janine Low"/>
    <w:semiHidden/>
    <w:rsid w:val="00D1259C"/>
    <w:rPr>
      <w:rFonts w:ascii="Georgia" w:hAnsi="Georgia"/>
      <w:b w:val="0"/>
      <w:bCs w:val="0"/>
      <w:i w:val="0"/>
      <w:iCs w:val="0"/>
      <w:strike w:val="0"/>
      <w:color w:val="auto"/>
      <w:sz w:val="24"/>
      <w:szCs w:val="24"/>
      <w:u w:val="none"/>
    </w:rPr>
  </w:style>
  <w:style w:type="table" w:customStyle="1" w:styleId="TableGrid1">
    <w:name w:val="Table Grid1"/>
    <w:basedOn w:val="TableNormal"/>
    <w:next w:val="TableGrid"/>
    <w:uiPriority w:val="39"/>
    <w:rsid w:val="00D1259C"/>
    <w:rPr>
      <w:rFonts w:ascii="Calibri" w:eastAsia="DengXian" w:hAnsi="Calibri" w:cs="Arial"/>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BB224D"/>
    <w:rPr>
      <w:sz w:val="20"/>
      <w:szCs w:val="20"/>
    </w:rPr>
  </w:style>
  <w:style w:type="character" w:customStyle="1" w:styleId="EndnoteTextChar">
    <w:name w:val="Endnote Text Char"/>
    <w:basedOn w:val="DefaultParagraphFont"/>
    <w:link w:val="EndnoteText"/>
    <w:uiPriority w:val="99"/>
    <w:semiHidden/>
    <w:rsid w:val="00BB224D"/>
    <w:rPr>
      <w:rFonts w:ascii="Arial" w:hAnsi="Arial"/>
      <w:kern w:val="24"/>
      <w:lang w:val="en-US" w:eastAsia="en-US"/>
    </w:rPr>
  </w:style>
  <w:style w:type="paragraph" w:styleId="FootnoteText">
    <w:name w:val="footnote text"/>
    <w:basedOn w:val="Normal"/>
    <w:link w:val="FootnoteTextChar"/>
    <w:uiPriority w:val="99"/>
    <w:semiHidden/>
    <w:unhideWhenUsed/>
    <w:rsid w:val="00BB224D"/>
    <w:rPr>
      <w:sz w:val="20"/>
      <w:szCs w:val="20"/>
    </w:rPr>
  </w:style>
  <w:style w:type="character" w:customStyle="1" w:styleId="FootnoteTextChar">
    <w:name w:val="Footnote Text Char"/>
    <w:basedOn w:val="DefaultParagraphFont"/>
    <w:link w:val="FootnoteText"/>
    <w:uiPriority w:val="99"/>
    <w:semiHidden/>
    <w:rsid w:val="00BB224D"/>
    <w:rPr>
      <w:rFonts w:ascii="Arial" w:hAnsi="Arial"/>
      <w:kern w:val="24"/>
      <w:lang w:val="en-US" w:eastAsia="en-US"/>
    </w:rPr>
  </w:style>
  <w:style w:type="character" w:styleId="EndnoteReference">
    <w:name w:val="endnote reference"/>
    <w:basedOn w:val="DefaultParagraphFont"/>
    <w:uiPriority w:val="99"/>
    <w:semiHidden/>
    <w:unhideWhenUsed/>
    <w:rsid w:val="00BB224D"/>
    <w:rPr>
      <w:vertAlign w:val="superscript"/>
    </w:rPr>
  </w:style>
  <w:style w:type="character" w:styleId="FootnoteReference">
    <w:name w:val="footnote reference"/>
    <w:basedOn w:val="DefaultParagraphFont"/>
    <w:uiPriority w:val="99"/>
    <w:semiHidden/>
    <w:unhideWhenUsed/>
    <w:rsid w:val="00BB224D"/>
    <w:rPr>
      <w:vertAlign w:val="superscript"/>
    </w:rPr>
  </w:style>
  <w:style w:type="character" w:customStyle="1" w:styleId="Heading7Char">
    <w:name w:val="Heading 7 Char"/>
    <w:basedOn w:val="DefaultParagraphFont"/>
    <w:link w:val="Heading7"/>
    <w:uiPriority w:val="9"/>
    <w:rsid w:val="005D4731"/>
    <w:rPr>
      <w:rFonts w:asciiTheme="majorHAnsi" w:eastAsiaTheme="majorEastAsia" w:hAnsiTheme="majorHAnsi" w:cstheme="majorBidi"/>
      <w:i/>
      <w:iCs/>
      <w:color w:val="1F4D78" w:themeColor="accent1" w:themeShade="7F"/>
      <w:kern w:val="24"/>
      <w:sz w:val="24"/>
      <w:szCs w:val="24"/>
      <w:lang w:val="en-US" w:eastAsia="en-US"/>
    </w:rPr>
  </w:style>
  <w:style w:type="paragraph" w:styleId="NoSpacing">
    <w:name w:val="No Spacing"/>
    <w:uiPriority w:val="1"/>
    <w:qFormat/>
    <w:rsid w:val="00B56B1B"/>
    <w:rPr>
      <w:rFonts w:asciiTheme="minorHAnsi" w:eastAsiaTheme="minorHAnsi" w:hAnsiTheme="minorHAnsi" w:cstheme="minorBidi"/>
      <w:sz w:val="24"/>
      <w:szCs w:val="24"/>
      <w:lang w:eastAsia="en-US"/>
    </w:rPr>
  </w:style>
  <w:style w:type="character" w:customStyle="1" w:styleId="UnresolvedMention">
    <w:name w:val="Unresolved Mention"/>
    <w:basedOn w:val="DefaultParagraphFont"/>
    <w:uiPriority w:val="99"/>
    <w:semiHidden/>
    <w:unhideWhenUsed/>
    <w:rsid w:val="00E12F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33872">
      <w:bodyDiv w:val="1"/>
      <w:marLeft w:val="0"/>
      <w:marRight w:val="0"/>
      <w:marTop w:val="0"/>
      <w:marBottom w:val="0"/>
      <w:divBdr>
        <w:top w:val="none" w:sz="0" w:space="0" w:color="auto"/>
        <w:left w:val="none" w:sz="0" w:space="0" w:color="auto"/>
        <w:bottom w:val="none" w:sz="0" w:space="0" w:color="auto"/>
        <w:right w:val="none" w:sz="0" w:space="0" w:color="auto"/>
      </w:divBdr>
    </w:div>
    <w:div w:id="324208979">
      <w:bodyDiv w:val="1"/>
      <w:marLeft w:val="0"/>
      <w:marRight w:val="0"/>
      <w:marTop w:val="0"/>
      <w:marBottom w:val="0"/>
      <w:divBdr>
        <w:top w:val="none" w:sz="0" w:space="0" w:color="auto"/>
        <w:left w:val="none" w:sz="0" w:space="0" w:color="auto"/>
        <w:bottom w:val="none" w:sz="0" w:space="0" w:color="auto"/>
        <w:right w:val="none" w:sz="0" w:space="0" w:color="auto"/>
      </w:divBdr>
    </w:div>
    <w:div w:id="403063850">
      <w:bodyDiv w:val="1"/>
      <w:marLeft w:val="0"/>
      <w:marRight w:val="0"/>
      <w:marTop w:val="0"/>
      <w:marBottom w:val="0"/>
      <w:divBdr>
        <w:top w:val="none" w:sz="0" w:space="0" w:color="auto"/>
        <w:left w:val="none" w:sz="0" w:space="0" w:color="auto"/>
        <w:bottom w:val="none" w:sz="0" w:space="0" w:color="auto"/>
        <w:right w:val="none" w:sz="0" w:space="0" w:color="auto"/>
      </w:divBdr>
    </w:div>
    <w:div w:id="547646686">
      <w:bodyDiv w:val="1"/>
      <w:marLeft w:val="0"/>
      <w:marRight w:val="0"/>
      <w:marTop w:val="0"/>
      <w:marBottom w:val="0"/>
      <w:divBdr>
        <w:top w:val="none" w:sz="0" w:space="0" w:color="auto"/>
        <w:left w:val="none" w:sz="0" w:space="0" w:color="auto"/>
        <w:bottom w:val="none" w:sz="0" w:space="0" w:color="auto"/>
        <w:right w:val="none" w:sz="0" w:space="0" w:color="auto"/>
      </w:divBdr>
    </w:div>
    <w:div w:id="786703830">
      <w:bodyDiv w:val="1"/>
      <w:marLeft w:val="0"/>
      <w:marRight w:val="0"/>
      <w:marTop w:val="0"/>
      <w:marBottom w:val="0"/>
      <w:divBdr>
        <w:top w:val="none" w:sz="0" w:space="0" w:color="auto"/>
        <w:left w:val="none" w:sz="0" w:space="0" w:color="auto"/>
        <w:bottom w:val="none" w:sz="0" w:space="0" w:color="auto"/>
        <w:right w:val="none" w:sz="0" w:space="0" w:color="auto"/>
      </w:divBdr>
    </w:div>
    <w:div w:id="831793704">
      <w:bodyDiv w:val="1"/>
      <w:marLeft w:val="0"/>
      <w:marRight w:val="0"/>
      <w:marTop w:val="0"/>
      <w:marBottom w:val="0"/>
      <w:divBdr>
        <w:top w:val="none" w:sz="0" w:space="0" w:color="auto"/>
        <w:left w:val="none" w:sz="0" w:space="0" w:color="auto"/>
        <w:bottom w:val="none" w:sz="0" w:space="0" w:color="auto"/>
        <w:right w:val="none" w:sz="0" w:space="0" w:color="auto"/>
      </w:divBdr>
    </w:div>
    <w:div w:id="871380048">
      <w:bodyDiv w:val="1"/>
      <w:marLeft w:val="0"/>
      <w:marRight w:val="0"/>
      <w:marTop w:val="0"/>
      <w:marBottom w:val="0"/>
      <w:divBdr>
        <w:top w:val="none" w:sz="0" w:space="0" w:color="auto"/>
        <w:left w:val="none" w:sz="0" w:space="0" w:color="auto"/>
        <w:bottom w:val="none" w:sz="0" w:space="0" w:color="auto"/>
        <w:right w:val="none" w:sz="0" w:space="0" w:color="auto"/>
      </w:divBdr>
    </w:div>
    <w:div w:id="888881437">
      <w:bodyDiv w:val="1"/>
      <w:marLeft w:val="0"/>
      <w:marRight w:val="0"/>
      <w:marTop w:val="0"/>
      <w:marBottom w:val="0"/>
      <w:divBdr>
        <w:top w:val="none" w:sz="0" w:space="0" w:color="auto"/>
        <w:left w:val="none" w:sz="0" w:space="0" w:color="auto"/>
        <w:bottom w:val="none" w:sz="0" w:space="0" w:color="auto"/>
        <w:right w:val="none" w:sz="0" w:space="0" w:color="auto"/>
      </w:divBdr>
    </w:div>
    <w:div w:id="894509950">
      <w:bodyDiv w:val="1"/>
      <w:marLeft w:val="0"/>
      <w:marRight w:val="0"/>
      <w:marTop w:val="0"/>
      <w:marBottom w:val="0"/>
      <w:divBdr>
        <w:top w:val="none" w:sz="0" w:space="0" w:color="auto"/>
        <w:left w:val="none" w:sz="0" w:space="0" w:color="auto"/>
        <w:bottom w:val="none" w:sz="0" w:space="0" w:color="auto"/>
        <w:right w:val="none" w:sz="0" w:space="0" w:color="auto"/>
      </w:divBdr>
    </w:div>
    <w:div w:id="913012566">
      <w:bodyDiv w:val="1"/>
      <w:marLeft w:val="0"/>
      <w:marRight w:val="0"/>
      <w:marTop w:val="0"/>
      <w:marBottom w:val="0"/>
      <w:divBdr>
        <w:top w:val="none" w:sz="0" w:space="0" w:color="auto"/>
        <w:left w:val="none" w:sz="0" w:space="0" w:color="auto"/>
        <w:bottom w:val="none" w:sz="0" w:space="0" w:color="auto"/>
        <w:right w:val="none" w:sz="0" w:space="0" w:color="auto"/>
      </w:divBdr>
    </w:div>
    <w:div w:id="926422151">
      <w:bodyDiv w:val="1"/>
      <w:marLeft w:val="0"/>
      <w:marRight w:val="0"/>
      <w:marTop w:val="0"/>
      <w:marBottom w:val="0"/>
      <w:divBdr>
        <w:top w:val="none" w:sz="0" w:space="0" w:color="auto"/>
        <w:left w:val="none" w:sz="0" w:space="0" w:color="auto"/>
        <w:bottom w:val="none" w:sz="0" w:space="0" w:color="auto"/>
        <w:right w:val="none" w:sz="0" w:space="0" w:color="auto"/>
      </w:divBdr>
    </w:div>
    <w:div w:id="1010060249">
      <w:bodyDiv w:val="1"/>
      <w:marLeft w:val="0"/>
      <w:marRight w:val="0"/>
      <w:marTop w:val="0"/>
      <w:marBottom w:val="0"/>
      <w:divBdr>
        <w:top w:val="none" w:sz="0" w:space="0" w:color="auto"/>
        <w:left w:val="none" w:sz="0" w:space="0" w:color="auto"/>
        <w:bottom w:val="none" w:sz="0" w:space="0" w:color="auto"/>
        <w:right w:val="none" w:sz="0" w:space="0" w:color="auto"/>
      </w:divBdr>
    </w:div>
    <w:div w:id="1277709483">
      <w:bodyDiv w:val="1"/>
      <w:marLeft w:val="0"/>
      <w:marRight w:val="0"/>
      <w:marTop w:val="0"/>
      <w:marBottom w:val="0"/>
      <w:divBdr>
        <w:top w:val="none" w:sz="0" w:space="0" w:color="auto"/>
        <w:left w:val="none" w:sz="0" w:space="0" w:color="auto"/>
        <w:bottom w:val="none" w:sz="0" w:space="0" w:color="auto"/>
        <w:right w:val="none" w:sz="0" w:space="0" w:color="auto"/>
      </w:divBdr>
    </w:div>
    <w:div w:id="1328896690">
      <w:bodyDiv w:val="1"/>
      <w:marLeft w:val="0"/>
      <w:marRight w:val="0"/>
      <w:marTop w:val="0"/>
      <w:marBottom w:val="0"/>
      <w:divBdr>
        <w:top w:val="none" w:sz="0" w:space="0" w:color="auto"/>
        <w:left w:val="none" w:sz="0" w:space="0" w:color="auto"/>
        <w:bottom w:val="none" w:sz="0" w:space="0" w:color="auto"/>
        <w:right w:val="none" w:sz="0" w:space="0" w:color="auto"/>
      </w:divBdr>
    </w:div>
    <w:div w:id="1351103631">
      <w:bodyDiv w:val="1"/>
      <w:marLeft w:val="0"/>
      <w:marRight w:val="0"/>
      <w:marTop w:val="0"/>
      <w:marBottom w:val="0"/>
      <w:divBdr>
        <w:top w:val="none" w:sz="0" w:space="0" w:color="auto"/>
        <w:left w:val="none" w:sz="0" w:space="0" w:color="auto"/>
        <w:bottom w:val="none" w:sz="0" w:space="0" w:color="auto"/>
        <w:right w:val="none" w:sz="0" w:space="0" w:color="auto"/>
      </w:divBdr>
    </w:div>
    <w:div w:id="1612586802">
      <w:bodyDiv w:val="1"/>
      <w:marLeft w:val="0"/>
      <w:marRight w:val="0"/>
      <w:marTop w:val="0"/>
      <w:marBottom w:val="0"/>
      <w:divBdr>
        <w:top w:val="none" w:sz="0" w:space="0" w:color="auto"/>
        <w:left w:val="none" w:sz="0" w:space="0" w:color="auto"/>
        <w:bottom w:val="none" w:sz="0" w:space="0" w:color="auto"/>
        <w:right w:val="none" w:sz="0" w:space="0" w:color="auto"/>
      </w:divBdr>
    </w:div>
    <w:div w:id="1820995924">
      <w:bodyDiv w:val="1"/>
      <w:marLeft w:val="0"/>
      <w:marRight w:val="0"/>
      <w:marTop w:val="0"/>
      <w:marBottom w:val="0"/>
      <w:divBdr>
        <w:top w:val="none" w:sz="0" w:space="0" w:color="auto"/>
        <w:left w:val="none" w:sz="0" w:space="0" w:color="auto"/>
        <w:bottom w:val="none" w:sz="0" w:space="0" w:color="auto"/>
        <w:right w:val="none" w:sz="0" w:space="0" w:color="auto"/>
      </w:divBdr>
    </w:div>
    <w:div w:id="2000576473">
      <w:bodyDiv w:val="1"/>
      <w:marLeft w:val="0"/>
      <w:marRight w:val="0"/>
      <w:marTop w:val="0"/>
      <w:marBottom w:val="0"/>
      <w:divBdr>
        <w:top w:val="none" w:sz="0" w:space="0" w:color="auto"/>
        <w:left w:val="none" w:sz="0" w:space="0" w:color="auto"/>
        <w:bottom w:val="none" w:sz="0" w:space="0" w:color="auto"/>
        <w:right w:val="none" w:sz="0" w:space="0" w:color="auto"/>
      </w:divBdr>
    </w:div>
    <w:div w:id="2025203189">
      <w:bodyDiv w:val="1"/>
      <w:marLeft w:val="0"/>
      <w:marRight w:val="0"/>
      <w:marTop w:val="0"/>
      <w:marBottom w:val="0"/>
      <w:divBdr>
        <w:top w:val="none" w:sz="0" w:space="0" w:color="auto"/>
        <w:left w:val="none" w:sz="0" w:space="0" w:color="auto"/>
        <w:bottom w:val="none" w:sz="0" w:space="0" w:color="auto"/>
        <w:right w:val="none" w:sz="0" w:space="0" w:color="auto"/>
      </w:divBdr>
    </w:div>
    <w:div w:id="20735823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yperlink" Target="https://www.dss.gov.au/disability-and-carers-programs-services-for-people-with-disability-national-disability-insurance-scheme/review-of-the-ndis-act-report"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piac.asn.au/2021/09/20/explainer-what-are-the-proposed-changes-to-the-ndis-act/" TargetMode="External"/><Relationship Id="rId2" Type="http://schemas.openxmlformats.org/officeDocument/2006/relationships/numbering" Target="numbering.xml"/><Relationship Id="rId16" Type="http://schemas.openxmlformats.org/officeDocument/2006/relationships/hyperlink" Target="https://engage.dss.gov.au/proposed-ndis-legislative-improvements-and-the-participant-service-guarantee/national-disability-insurance-scheme-amendment-participant-service-guarantee-and-other-amendments-bill-2021/"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legislation.gov.au/Details/C2020C00392" TargetMode="Externa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60026-BE18-412B-8814-DB5F19AD6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5259</Words>
  <Characters>29980</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35169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Australian Federation of Disability Organisations</dc:creator>
  <cp:lastModifiedBy>Premier.Tech</cp:lastModifiedBy>
  <cp:revision>2</cp:revision>
  <dcterms:created xsi:type="dcterms:W3CDTF">2021-10-28T00:55:00Z</dcterms:created>
  <dcterms:modified xsi:type="dcterms:W3CDTF">2021-10-28T00:55:00Z</dcterms:modified>
</cp:coreProperties>
</file>