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32C51" w14:textId="77777777" w:rsidR="00836FD3" w:rsidRDefault="00662FE5">
      <w:pPr>
        <w:tabs>
          <w:tab w:val="left" w:pos="5335"/>
        </w:tabs>
        <w:ind w:left="122"/>
        <w:rPr>
          <w:rFonts w:ascii="Times New Roman"/>
          <w:sz w:val="20"/>
        </w:rPr>
      </w:pPr>
      <w:r>
        <w:rPr>
          <w:rFonts w:ascii="Times New Roman"/>
          <w:noProof/>
          <w:position w:val="1"/>
          <w:sz w:val="20"/>
        </w:rPr>
        <w:drawing>
          <wp:inline distT="0" distB="0" distL="0" distR="0" wp14:anchorId="10932CAD" wp14:editId="10932CAE">
            <wp:extent cx="3090400" cy="1034033"/>
            <wp:effectExtent l="0" t="0" r="0" b="0"/>
            <wp:docPr id="1" name="Image 1" descr="Older Persons Advocacy Network (OPA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Older Persons Advocacy Network (OPAN) Logo"/>
                    <pic:cNvPicPr/>
                  </pic:nvPicPr>
                  <pic:blipFill>
                    <a:blip r:embed="rId7" cstate="print"/>
                    <a:stretch>
                      <a:fillRect/>
                    </a:stretch>
                  </pic:blipFill>
                  <pic:spPr>
                    <a:xfrm>
                      <a:off x="0" y="0"/>
                      <a:ext cx="3090400" cy="1034033"/>
                    </a:xfrm>
                    <a:prstGeom prst="rect">
                      <a:avLst/>
                    </a:prstGeom>
                  </pic:spPr>
                </pic:pic>
              </a:graphicData>
            </a:graphic>
          </wp:inline>
        </w:drawing>
      </w:r>
      <w:r>
        <w:rPr>
          <w:rFonts w:ascii="Times New Roman"/>
          <w:position w:val="1"/>
          <w:sz w:val="20"/>
        </w:rPr>
        <w:tab/>
      </w:r>
      <w:r>
        <w:rPr>
          <w:rFonts w:ascii="Times New Roman"/>
          <w:noProof/>
          <w:sz w:val="20"/>
        </w:rPr>
        <w:drawing>
          <wp:inline distT="0" distB="0" distL="0" distR="0" wp14:anchorId="10932CAF" wp14:editId="10932CB0">
            <wp:extent cx="3160965" cy="1042987"/>
            <wp:effectExtent l="0" t="0" r="0" b="0"/>
            <wp:docPr id="2" name="Image 2" descr="Australian Federation of Disability Organisations (AFDO)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Australian Federation of Disability Organisations (AFDO) Logo"/>
                    <pic:cNvPicPr/>
                  </pic:nvPicPr>
                  <pic:blipFill>
                    <a:blip r:embed="rId8" cstate="print"/>
                    <a:stretch>
                      <a:fillRect/>
                    </a:stretch>
                  </pic:blipFill>
                  <pic:spPr>
                    <a:xfrm>
                      <a:off x="0" y="0"/>
                      <a:ext cx="3160965" cy="1042987"/>
                    </a:xfrm>
                    <a:prstGeom prst="rect">
                      <a:avLst/>
                    </a:prstGeom>
                  </pic:spPr>
                </pic:pic>
              </a:graphicData>
            </a:graphic>
          </wp:inline>
        </w:drawing>
      </w:r>
    </w:p>
    <w:p w14:paraId="10932C52" w14:textId="77777777" w:rsidR="00836FD3" w:rsidRDefault="00836FD3">
      <w:pPr>
        <w:pStyle w:val="BodyText"/>
        <w:ind w:left="0" w:firstLine="0"/>
        <w:rPr>
          <w:rFonts w:ascii="Times New Roman"/>
          <w:sz w:val="20"/>
        </w:rPr>
      </w:pPr>
    </w:p>
    <w:p w14:paraId="10932C53" w14:textId="77777777" w:rsidR="00836FD3" w:rsidRDefault="00836FD3">
      <w:pPr>
        <w:pStyle w:val="BodyText"/>
        <w:ind w:left="0" w:firstLine="0"/>
        <w:rPr>
          <w:rFonts w:ascii="Times New Roman"/>
          <w:sz w:val="20"/>
        </w:rPr>
      </w:pPr>
    </w:p>
    <w:p w14:paraId="10932C54" w14:textId="77777777" w:rsidR="00836FD3" w:rsidRDefault="00836FD3">
      <w:pPr>
        <w:pStyle w:val="BodyText"/>
        <w:ind w:left="0" w:firstLine="0"/>
        <w:rPr>
          <w:rFonts w:ascii="Times New Roman"/>
          <w:sz w:val="20"/>
        </w:rPr>
      </w:pPr>
    </w:p>
    <w:p w14:paraId="10932C55" w14:textId="77777777" w:rsidR="00836FD3" w:rsidRDefault="00836FD3">
      <w:pPr>
        <w:pStyle w:val="BodyText"/>
        <w:ind w:left="0" w:firstLine="0"/>
        <w:rPr>
          <w:rFonts w:ascii="Times New Roman"/>
          <w:sz w:val="20"/>
        </w:rPr>
      </w:pPr>
    </w:p>
    <w:p w14:paraId="10932C56" w14:textId="77777777" w:rsidR="00836FD3" w:rsidRDefault="00836FD3">
      <w:pPr>
        <w:pStyle w:val="BodyText"/>
        <w:ind w:left="0" w:firstLine="0"/>
        <w:rPr>
          <w:rFonts w:ascii="Times New Roman"/>
          <w:sz w:val="20"/>
        </w:rPr>
      </w:pPr>
    </w:p>
    <w:p w14:paraId="10932C57" w14:textId="77777777" w:rsidR="00836FD3" w:rsidRDefault="00836FD3">
      <w:pPr>
        <w:pStyle w:val="BodyText"/>
        <w:spacing w:before="1"/>
        <w:ind w:left="0" w:firstLine="0"/>
        <w:rPr>
          <w:rFonts w:ascii="Times New Roman"/>
          <w:sz w:val="18"/>
        </w:rPr>
      </w:pPr>
    </w:p>
    <w:p w14:paraId="10932C58" w14:textId="77777777" w:rsidR="00836FD3" w:rsidRDefault="00662FE5">
      <w:pPr>
        <w:pStyle w:val="Title"/>
        <w:spacing w:line="187" w:lineRule="auto"/>
      </w:pPr>
      <w:bookmarkStart w:id="0" w:name="Accessible_Summary"/>
      <w:bookmarkEnd w:id="0"/>
      <w:r>
        <w:rPr>
          <w:color w:val="5E2C91"/>
          <w:spacing w:val="-2"/>
          <w:w w:val="105"/>
        </w:rPr>
        <w:t xml:space="preserve">Accessible </w:t>
      </w:r>
      <w:bookmarkStart w:id="1" w:name="OPAN_and_AFDO_Discussion_Paper"/>
      <w:bookmarkEnd w:id="1"/>
      <w:r>
        <w:rPr>
          <w:color w:val="5E2C91"/>
          <w:spacing w:val="-2"/>
          <w:w w:val="105"/>
        </w:rPr>
        <w:t>Summary</w:t>
      </w:r>
    </w:p>
    <w:p w14:paraId="10932C59" w14:textId="77777777" w:rsidR="00836FD3" w:rsidRDefault="00662FE5">
      <w:pPr>
        <w:spacing w:before="290"/>
        <w:ind w:left="115"/>
        <w:rPr>
          <w:sz w:val="56"/>
        </w:rPr>
      </w:pPr>
      <w:r>
        <w:rPr>
          <w:color w:val="5E2C91"/>
          <w:sz w:val="56"/>
        </w:rPr>
        <w:t>OPAN</w:t>
      </w:r>
      <w:r>
        <w:rPr>
          <w:color w:val="5E2C91"/>
          <w:spacing w:val="-15"/>
          <w:sz w:val="56"/>
        </w:rPr>
        <w:t xml:space="preserve"> </w:t>
      </w:r>
      <w:r>
        <w:rPr>
          <w:color w:val="5E2C91"/>
          <w:sz w:val="56"/>
        </w:rPr>
        <w:t>and</w:t>
      </w:r>
      <w:r>
        <w:rPr>
          <w:color w:val="5E2C91"/>
          <w:spacing w:val="-17"/>
          <w:sz w:val="56"/>
        </w:rPr>
        <w:t xml:space="preserve"> </w:t>
      </w:r>
      <w:r>
        <w:rPr>
          <w:color w:val="5E2C91"/>
          <w:sz w:val="56"/>
        </w:rPr>
        <w:t>AFDO</w:t>
      </w:r>
      <w:r>
        <w:rPr>
          <w:color w:val="5E2C91"/>
          <w:spacing w:val="-16"/>
          <w:sz w:val="56"/>
        </w:rPr>
        <w:t xml:space="preserve"> </w:t>
      </w:r>
      <w:r>
        <w:rPr>
          <w:color w:val="5E2C91"/>
          <w:sz w:val="56"/>
        </w:rPr>
        <w:t>Discussion</w:t>
      </w:r>
      <w:r>
        <w:rPr>
          <w:color w:val="5E2C91"/>
          <w:spacing w:val="-17"/>
          <w:sz w:val="56"/>
        </w:rPr>
        <w:t xml:space="preserve"> </w:t>
      </w:r>
      <w:r>
        <w:rPr>
          <w:color w:val="5E2C91"/>
          <w:spacing w:val="-2"/>
          <w:sz w:val="56"/>
        </w:rPr>
        <w:t>Paper</w:t>
      </w:r>
    </w:p>
    <w:p w14:paraId="10932C5A" w14:textId="77777777" w:rsidR="00836FD3" w:rsidRDefault="00662FE5">
      <w:pPr>
        <w:spacing w:before="405" w:line="254" w:lineRule="auto"/>
        <w:ind w:left="115" w:right="923"/>
        <w:rPr>
          <w:sz w:val="56"/>
        </w:rPr>
      </w:pPr>
      <w:r>
        <w:rPr>
          <w:color w:val="414141"/>
          <w:sz w:val="56"/>
        </w:rPr>
        <w:t xml:space="preserve">Supports for older people with </w:t>
      </w:r>
      <w:proofErr w:type="gramStart"/>
      <w:r>
        <w:rPr>
          <w:color w:val="414141"/>
          <w:spacing w:val="-2"/>
          <w:sz w:val="56"/>
        </w:rPr>
        <w:t>disability</w:t>
      </w:r>
      <w:proofErr w:type="gramEnd"/>
    </w:p>
    <w:p w14:paraId="10932C5B" w14:textId="77777777" w:rsidR="00836FD3" w:rsidRDefault="00662FE5">
      <w:pPr>
        <w:spacing w:before="339"/>
        <w:ind w:left="115"/>
        <w:rPr>
          <w:sz w:val="32"/>
        </w:rPr>
      </w:pPr>
      <w:bookmarkStart w:id="2" w:name="12_September_2023"/>
      <w:bookmarkEnd w:id="2"/>
      <w:r>
        <w:rPr>
          <w:color w:val="414141"/>
          <w:sz w:val="32"/>
        </w:rPr>
        <w:t>12</w:t>
      </w:r>
      <w:r>
        <w:rPr>
          <w:color w:val="414141"/>
          <w:spacing w:val="-21"/>
          <w:sz w:val="32"/>
        </w:rPr>
        <w:t xml:space="preserve"> </w:t>
      </w:r>
      <w:r>
        <w:rPr>
          <w:color w:val="414141"/>
          <w:sz w:val="32"/>
        </w:rPr>
        <w:t>September</w:t>
      </w:r>
      <w:r>
        <w:rPr>
          <w:color w:val="414141"/>
          <w:spacing w:val="-25"/>
          <w:sz w:val="32"/>
        </w:rPr>
        <w:t xml:space="preserve"> </w:t>
      </w:r>
      <w:r>
        <w:rPr>
          <w:color w:val="414141"/>
          <w:spacing w:val="-4"/>
          <w:sz w:val="32"/>
        </w:rPr>
        <w:t>2023</w:t>
      </w:r>
    </w:p>
    <w:p w14:paraId="10932C5C" w14:textId="77777777" w:rsidR="00836FD3" w:rsidRDefault="00836FD3">
      <w:pPr>
        <w:rPr>
          <w:sz w:val="32"/>
        </w:rPr>
        <w:sectPr w:rsidR="00836FD3">
          <w:type w:val="continuous"/>
          <w:pgSz w:w="11910" w:h="16840"/>
          <w:pgMar w:top="1560" w:right="460" w:bottom="280" w:left="1020" w:header="720" w:footer="720" w:gutter="0"/>
          <w:cols w:space="720"/>
        </w:sectPr>
      </w:pPr>
    </w:p>
    <w:p w14:paraId="10932C5D" w14:textId="77777777" w:rsidR="00836FD3" w:rsidRDefault="00662FE5">
      <w:pPr>
        <w:pStyle w:val="Heading1"/>
        <w:spacing w:before="60"/>
      </w:pPr>
      <w:bookmarkStart w:id="3" w:name="Supports_for_older_people_with_disabilit"/>
      <w:bookmarkEnd w:id="3"/>
      <w:r>
        <w:rPr>
          <w:color w:val="5E2C91"/>
        </w:rPr>
        <w:lastRenderedPageBreak/>
        <w:t>Supports</w:t>
      </w:r>
      <w:r>
        <w:rPr>
          <w:color w:val="5E2C91"/>
          <w:spacing w:val="2"/>
        </w:rPr>
        <w:t xml:space="preserve"> </w:t>
      </w:r>
      <w:r>
        <w:rPr>
          <w:color w:val="5E2C91"/>
        </w:rPr>
        <w:t>for</w:t>
      </w:r>
      <w:r>
        <w:rPr>
          <w:color w:val="5E2C91"/>
          <w:spacing w:val="2"/>
        </w:rPr>
        <w:t xml:space="preserve"> </w:t>
      </w:r>
      <w:r>
        <w:rPr>
          <w:color w:val="5E2C91"/>
        </w:rPr>
        <w:t>older</w:t>
      </w:r>
      <w:r>
        <w:rPr>
          <w:color w:val="5E2C91"/>
          <w:spacing w:val="2"/>
        </w:rPr>
        <w:t xml:space="preserve"> </w:t>
      </w:r>
      <w:r>
        <w:rPr>
          <w:color w:val="5E2C91"/>
        </w:rPr>
        <w:t>people</w:t>
      </w:r>
      <w:r>
        <w:rPr>
          <w:color w:val="5E2C91"/>
          <w:spacing w:val="2"/>
        </w:rPr>
        <w:t xml:space="preserve"> </w:t>
      </w:r>
      <w:r>
        <w:rPr>
          <w:color w:val="5E2C91"/>
        </w:rPr>
        <w:t>with</w:t>
      </w:r>
      <w:r>
        <w:rPr>
          <w:color w:val="5E2C91"/>
          <w:spacing w:val="-2"/>
        </w:rPr>
        <w:t xml:space="preserve"> </w:t>
      </w:r>
      <w:proofErr w:type="gramStart"/>
      <w:r>
        <w:rPr>
          <w:color w:val="5E2C91"/>
          <w:spacing w:val="-2"/>
        </w:rPr>
        <w:t>disability</w:t>
      </w:r>
      <w:proofErr w:type="gramEnd"/>
    </w:p>
    <w:p w14:paraId="10932C5E" w14:textId="77777777" w:rsidR="00836FD3" w:rsidRDefault="00662FE5">
      <w:pPr>
        <w:pStyle w:val="ListParagraph"/>
        <w:numPr>
          <w:ilvl w:val="0"/>
          <w:numId w:val="1"/>
        </w:numPr>
        <w:tabs>
          <w:tab w:val="left" w:pos="475"/>
        </w:tabs>
        <w:spacing w:before="24" w:line="252" w:lineRule="auto"/>
        <w:ind w:right="1114"/>
        <w:rPr>
          <w:rFonts w:ascii="Symbol" w:hAnsi="Symbol"/>
          <w:sz w:val="24"/>
        </w:rPr>
      </w:pPr>
      <w:r>
        <w:rPr>
          <w:sz w:val="24"/>
        </w:rPr>
        <w:t xml:space="preserve">Adequate supports for people with disability are necessary to ensure they enjoy their human rights and to enable them to </w:t>
      </w:r>
      <w:proofErr w:type="spellStart"/>
      <w:r>
        <w:rPr>
          <w:sz w:val="24"/>
        </w:rPr>
        <w:t>realise</w:t>
      </w:r>
      <w:proofErr w:type="spellEnd"/>
      <w:r>
        <w:rPr>
          <w:sz w:val="24"/>
        </w:rPr>
        <w:t xml:space="preserve"> their full potential. This benefits individuals and society more broadly.</w:t>
      </w:r>
    </w:p>
    <w:p w14:paraId="10932C5F" w14:textId="77777777" w:rsidR="00836FD3" w:rsidRDefault="00662FE5">
      <w:pPr>
        <w:pStyle w:val="ListParagraph"/>
        <w:numPr>
          <w:ilvl w:val="0"/>
          <w:numId w:val="1"/>
        </w:numPr>
        <w:tabs>
          <w:tab w:val="left" w:pos="475"/>
        </w:tabs>
        <w:spacing w:before="164" w:line="252" w:lineRule="auto"/>
        <w:ind w:right="772"/>
        <w:rPr>
          <w:rFonts w:ascii="Symbol" w:hAnsi="Symbol"/>
          <w:sz w:val="24"/>
        </w:rPr>
      </w:pPr>
      <w:r>
        <w:rPr>
          <w:sz w:val="24"/>
        </w:rPr>
        <w:t>Support is the act of providing help or assistance to</w:t>
      </w:r>
      <w:r>
        <w:rPr>
          <w:sz w:val="24"/>
        </w:rPr>
        <w:t xml:space="preserve"> someone who requires it to carry out daily activities and participate in</w:t>
      </w:r>
      <w:r>
        <w:rPr>
          <w:spacing w:val="40"/>
          <w:sz w:val="24"/>
        </w:rPr>
        <w:t xml:space="preserve"> </w:t>
      </w:r>
      <w:r>
        <w:rPr>
          <w:sz w:val="24"/>
        </w:rPr>
        <w:t>society.</w:t>
      </w:r>
      <w:r>
        <w:rPr>
          <w:spacing w:val="80"/>
          <w:sz w:val="24"/>
        </w:rPr>
        <w:t xml:space="preserve"> </w:t>
      </w:r>
      <w:r>
        <w:rPr>
          <w:sz w:val="24"/>
        </w:rPr>
        <w:t>Support can be</w:t>
      </w:r>
      <w:r>
        <w:rPr>
          <w:spacing w:val="40"/>
          <w:sz w:val="24"/>
        </w:rPr>
        <w:t xml:space="preserve"> </w:t>
      </w:r>
      <w:r>
        <w:rPr>
          <w:sz w:val="24"/>
        </w:rPr>
        <w:t>provided</w:t>
      </w:r>
      <w:r>
        <w:rPr>
          <w:spacing w:val="27"/>
          <w:sz w:val="24"/>
        </w:rPr>
        <w:t xml:space="preserve"> </w:t>
      </w:r>
      <w:r>
        <w:rPr>
          <w:sz w:val="24"/>
        </w:rPr>
        <w:t>by</w:t>
      </w:r>
      <w:r>
        <w:rPr>
          <w:spacing w:val="30"/>
          <w:sz w:val="24"/>
        </w:rPr>
        <w:t xml:space="preserve"> </w:t>
      </w:r>
      <w:r>
        <w:rPr>
          <w:sz w:val="24"/>
        </w:rPr>
        <w:t>informal</w:t>
      </w:r>
      <w:r>
        <w:rPr>
          <w:spacing w:val="31"/>
          <w:sz w:val="24"/>
        </w:rPr>
        <w:t xml:space="preserve"> </w:t>
      </w:r>
      <w:r>
        <w:rPr>
          <w:sz w:val="24"/>
        </w:rPr>
        <w:t>supporters</w:t>
      </w:r>
      <w:r>
        <w:rPr>
          <w:spacing w:val="31"/>
          <w:sz w:val="24"/>
        </w:rPr>
        <w:t xml:space="preserve"> </w:t>
      </w:r>
      <w:r>
        <w:rPr>
          <w:sz w:val="24"/>
        </w:rPr>
        <w:t>such</w:t>
      </w:r>
      <w:r>
        <w:rPr>
          <w:spacing w:val="31"/>
          <w:sz w:val="24"/>
        </w:rPr>
        <w:t xml:space="preserve"> </w:t>
      </w:r>
      <w:r>
        <w:rPr>
          <w:sz w:val="24"/>
        </w:rPr>
        <w:t>as</w:t>
      </w:r>
      <w:r>
        <w:rPr>
          <w:spacing w:val="30"/>
          <w:sz w:val="24"/>
        </w:rPr>
        <w:t xml:space="preserve"> </w:t>
      </w:r>
      <w:r>
        <w:rPr>
          <w:sz w:val="24"/>
        </w:rPr>
        <w:t>family</w:t>
      </w:r>
      <w:r>
        <w:rPr>
          <w:spacing w:val="30"/>
          <w:sz w:val="24"/>
        </w:rPr>
        <w:t xml:space="preserve"> </w:t>
      </w:r>
      <w:r>
        <w:rPr>
          <w:sz w:val="24"/>
        </w:rPr>
        <w:t>and</w:t>
      </w:r>
      <w:r>
        <w:rPr>
          <w:spacing w:val="27"/>
          <w:sz w:val="24"/>
        </w:rPr>
        <w:t xml:space="preserve"> </w:t>
      </w:r>
      <w:r>
        <w:rPr>
          <w:sz w:val="24"/>
        </w:rPr>
        <w:t>friends.</w:t>
      </w:r>
      <w:r>
        <w:rPr>
          <w:spacing w:val="80"/>
          <w:w w:val="150"/>
          <w:sz w:val="24"/>
        </w:rPr>
        <w:t xml:space="preserve"> </w:t>
      </w:r>
      <w:r>
        <w:rPr>
          <w:sz w:val="24"/>
        </w:rPr>
        <w:t>Support</w:t>
      </w:r>
      <w:r>
        <w:rPr>
          <w:spacing w:val="35"/>
          <w:sz w:val="24"/>
        </w:rPr>
        <w:t xml:space="preserve"> </w:t>
      </w:r>
      <w:r>
        <w:rPr>
          <w:sz w:val="24"/>
        </w:rPr>
        <w:t>can also be provided by paid and/or professional supporters with specific qualifications a</w:t>
      </w:r>
      <w:r>
        <w:rPr>
          <w:sz w:val="24"/>
        </w:rPr>
        <w:t>nd/or experience.</w:t>
      </w:r>
    </w:p>
    <w:p w14:paraId="10932C60" w14:textId="77777777" w:rsidR="00836FD3" w:rsidRDefault="00662FE5">
      <w:pPr>
        <w:pStyle w:val="ListParagraph"/>
        <w:numPr>
          <w:ilvl w:val="0"/>
          <w:numId w:val="1"/>
        </w:numPr>
        <w:tabs>
          <w:tab w:val="left" w:pos="475"/>
        </w:tabs>
        <w:spacing w:before="164" w:line="254" w:lineRule="auto"/>
        <w:ind w:right="1094"/>
        <w:rPr>
          <w:rFonts w:ascii="Symbol" w:hAnsi="Symbol"/>
          <w:sz w:val="24"/>
        </w:rPr>
      </w:pPr>
      <w:r>
        <w:rPr>
          <w:w w:val="105"/>
          <w:sz w:val="24"/>
        </w:rPr>
        <w:t>Australia,</w:t>
      </w:r>
      <w:r>
        <w:rPr>
          <w:spacing w:val="-20"/>
          <w:w w:val="105"/>
          <w:sz w:val="24"/>
        </w:rPr>
        <w:t xml:space="preserve"> </w:t>
      </w:r>
      <w:r>
        <w:rPr>
          <w:w w:val="105"/>
          <w:sz w:val="24"/>
        </w:rPr>
        <w:t>on</w:t>
      </w:r>
      <w:r>
        <w:rPr>
          <w:spacing w:val="-20"/>
          <w:w w:val="105"/>
          <w:sz w:val="24"/>
        </w:rPr>
        <w:t xml:space="preserve"> </w:t>
      </w:r>
      <w:r>
        <w:rPr>
          <w:w w:val="105"/>
          <w:sz w:val="24"/>
        </w:rPr>
        <w:t>behalf</w:t>
      </w:r>
      <w:r>
        <w:rPr>
          <w:spacing w:val="-20"/>
          <w:w w:val="105"/>
          <w:sz w:val="24"/>
        </w:rPr>
        <w:t xml:space="preserve"> </w:t>
      </w:r>
      <w:r>
        <w:rPr>
          <w:w w:val="105"/>
          <w:sz w:val="24"/>
        </w:rPr>
        <w:t>of</w:t>
      </w:r>
      <w:r>
        <w:rPr>
          <w:spacing w:val="-20"/>
          <w:w w:val="105"/>
          <w:sz w:val="24"/>
        </w:rPr>
        <w:t xml:space="preserve"> </w:t>
      </w:r>
      <w:r>
        <w:rPr>
          <w:w w:val="105"/>
          <w:sz w:val="24"/>
        </w:rPr>
        <w:t>all</w:t>
      </w:r>
      <w:r>
        <w:rPr>
          <w:spacing w:val="-20"/>
          <w:w w:val="105"/>
          <w:sz w:val="24"/>
        </w:rPr>
        <w:t xml:space="preserve"> </w:t>
      </w:r>
      <w:r>
        <w:rPr>
          <w:w w:val="105"/>
          <w:sz w:val="24"/>
        </w:rPr>
        <w:t>Australians,</w:t>
      </w:r>
      <w:r>
        <w:rPr>
          <w:spacing w:val="-20"/>
          <w:w w:val="105"/>
          <w:sz w:val="24"/>
        </w:rPr>
        <w:t xml:space="preserve"> </w:t>
      </w:r>
      <w:r>
        <w:rPr>
          <w:w w:val="105"/>
          <w:sz w:val="24"/>
        </w:rPr>
        <w:t>has</w:t>
      </w:r>
      <w:r>
        <w:rPr>
          <w:spacing w:val="-20"/>
          <w:w w:val="105"/>
          <w:sz w:val="24"/>
        </w:rPr>
        <w:t xml:space="preserve"> </w:t>
      </w:r>
      <w:r>
        <w:rPr>
          <w:w w:val="105"/>
          <w:sz w:val="24"/>
        </w:rPr>
        <w:t>agreed</w:t>
      </w:r>
      <w:r>
        <w:rPr>
          <w:spacing w:val="-20"/>
          <w:w w:val="105"/>
          <w:sz w:val="24"/>
        </w:rPr>
        <w:t xml:space="preserve"> </w:t>
      </w:r>
      <w:r>
        <w:rPr>
          <w:w w:val="105"/>
          <w:sz w:val="24"/>
        </w:rPr>
        <w:t>and</w:t>
      </w:r>
      <w:r>
        <w:rPr>
          <w:spacing w:val="-20"/>
          <w:w w:val="105"/>
          <w:sz w:val="24"/>
        </w:rPr>
        <w:t xml:space="preserve"> </w:t>
      </w:r>
      <w:r>
        <w:rPr>
          <w:w w:val="105"/>
          <w:sz w:val="24"/>
        </w:rPr>
        <w:t>has</w:t>
      </w:r>
      <w:r>
        <w:rPr>
          <w:spacing w:val="-20"/>
          <w:w w:val="105"/>
          <w:sz w:val="24"/>
        </w:rPr>
        <w:t xml:space="preserve"> </w:t>
      </w:r>
      <w:r>
        <w:rPr>
          <w:w w:val="105"/>
          <w:sz w:val="24"/>
        </w:rPr>
        <w:t>an</w:t>
      </w:r>
      <w:r>
        <w:rPr>
          <w:spacing w:val="-20"/>
          <w:w w:val="105"/>
          <w:sz w:val="24"/>
        </w:rPr>
        <w:t xml:space="preserve"> </w:t>
      </w:r>
      <w:r>
        <w:rPr>
          <w:w w:val="105"/>
          <w:sz w:val="24"/>
        </w:rPr>
        <w:t>obligation</w:t>
      </w:r>
      <w:r>
        <w:rPr>
          <w:spacing w:val="-20"/>
          <w:w w:val="105"/>
          <w:sz w:val="24"/>
        </w:rPr>
        <w:t xml:space="preserve"> </w:t>
      </w:r>
      <w:r>
        <w:rPr>
          <w:w w:val="105"/>
          <w:sz w:val="24"/>
        </w:rPr>
        <w:t>to provide</w:t>
      </w:r>
      <w:r>
        <w:rPr>
          <w:spacing w:val="-6"/>
          <w:w w:val="105"/>
          <w:sz w:val="24"/>
        </w:rPr>
        <w:t xml:space="preserve"> </w:t>
      </w:r>
      <w:r>
        <w:rPr>
          <w:w w:val="105"/>
          <w:sz w:val="24"/>
        </w:rPr>
        <w:t>adequate</w:t>
      </w:r>
      <w:r>
        <w:rPr>
          <w:spacing w:val="-6"/>
          <w:w w:val="105"/>
          <w:sz w:val="24"/>
        </w:rPr>
        <w:t xml:space="preserve"> </w:t>
      </w:r>
      <w:r>
        <w:rPr>
          <w:w w:val="105"/>
          <w:sz w:val="24"/>
        </w:rPr>
        <w:t>supports</w:t>
      </w:r>
      <w:r>
        <w:rPr>
          <w:spacing w:val="-7"/>
          <w:w w:val="105"/>
          <w:sz w:val="24"/>
        </w:rPr>
        <w:t xml:space="preserve"> </w:t>
      </w:r>
      <w:r>
        <w:rPr>
          <w:w w:val="105"/>
          <w:sz w:val="24"/>
        </w:rPr>
        <w:t>for</w:t>
      </w:r>
      <w:r>
        <w:rPr>
          <w:spacing w:val="-6"/>
          <w:w w:val="105"/>
          <w:sz w:val="24"/>
        </w:rPr>
        <w:t xml:space="preserve"> </w:t>
      </w:r>
      <w:r>
        <w:rPr>
          <w:w w:val="105"/>
          <w:sz w:val="24"/>
        </w:rPr>
        <w:t>all</w:t>
      </w:r>
      <w:r>
        <w:rPr>
          <w:spacing w:val="-6"/>
          <w:w w:val="105"/>
          <w:sz w:val="24"/>
        </w:rPr>
        <w:t xml:space="preserve"> </w:t>
      </w:r>
      <w:r>
        <w:rPr>
          <w:w w:val="105"/>
          <w:sz w:val="24"/>
        </w:rPr>
        <w:t>people</w:t>
      </w:r>
      <w:r>
        <w:rPr>
          <w:spacing w:val="-11"/>
          <w:w w:val="105"/>
          <w:sz w:val="24"/>
        </w:rPr>
        <w:t xml:space="preserve"> </w:t>
      </w:r>
      <w:r>
        <w:rPr>
          <w:w w:val="105"/>
          <w:sz w:val="24"/>
        </w:rPr>
        <w:t>with</w:t>
      </w:r>
      <w:r>
        <w:rPr>
          <w:spacing w:val="-5"/>
          <w:w w:val="105"/>
          <w:sz w:val="24"/>
        </w:rPr>
        <w:t xml:space="preserve"> </w:t>
      </w:r>
      <w:r>
        <w:rPr>
          <w:w w:val="105"/>
          <w:sz w:val="24"/>
        </w:rPr>
        <w:t>disability</w:t>
      </w:r>
      <w:r>
        <w:rPr>
          <w:spacing w:val="-7"/>
          <w:w w:val="105"/>
          <w:sz w:val="24"/>
        </w:rPr>
        <w:t xml:space="preserve"> </w:t>
      </w:r>
      <w:r>
        <w:rPr>
          <w:w w:val="105"/>
          <w:sz w:val="24"/>
        </w:rPr>
        <w:t>under</w:t>
      </w:r>
      <w:r>
        <w:rPr>
          <w:spacing w:val="-12"/>
          <w:w w:val="105"/>
          <w:sz w:val="24"/>
        </w:rPr>
        <w:t xml:space="preserve"> </w:t>
      </w:r>
      <w:r>
        <w:rPr>
          <w:w w:val="105"/>
          <w:sz w:val="24"/>
        </w:rPr>
        <w:t>a</w:t>
      </w:r>
      <w:r>
        <w:rPr>
          <w:spacing w:val="-9"/>
          <w:w w:val="105"/>
          <w:sz w:val="24"/>
        </w:rPr>
        <w:t xml:space="preserve"> </w:t>
      </w:r>
      <w:r>
        <w:rPr>
          <w:w w:val="105"/>
          <w:sz w:val="24"/>
        </w:rPr>
        <w:t>range</w:t>
      </w:r>
      <w:r>
        <w:rPr>
          <w:spacing w:val="-6"/>
          <w:w w:val="105"/>
          <w:sz w:val="24"/>
        </w:rPr>
        <w:t xml:space="preserve"> </w:t>
      </w:r>
      <w:r>
        <w:rPr>
          <w:w w:val="105"/>
          <w:sz w:val="24"/>
        </w:rPr>
        <w:t>of international</w:t>
      </w:r>
      <w:r>
        <w:rPr>
          <w:spacing w:val="-16"/>
          <w:w w:val="105"/>
          <w:sz w:val="24"/>
        </w:rPr>
        <w:t xml:space="preserve"> </w:t>
      </w:r>
      <w:r>
        <w:rPr>
          <w:w w:val="105"/>
          <w:sz w:val="24"/>
        </w:rPr>
        <w:t>human</w:t>
      </w:r>
      <w:r>
        <w:rPr>
          <w:spacing w:val="-10"/>
          <w:w w:val="105"/>
          <w:sz w:val="24"/>
        </w:rPr>
        <w:t xml:space="preserve"> </w:t>
      </w:r>
      <w:r>
        <w:rPr>
          <w:w w:val="105"/>
          <w:sz w:val="24"/>
        </w:rPr>
        <w:t>rights</w:t>
      </w:r>
      <w:r>
        <w:rPr>
          <w:spacing w:val="-17"/>
          <w:w w:val="105"/>
          <w:sz w:val="24"/>
        </w:rPr>
        <w:t xml:space="preserve"> </w:t>
      </w:r>
      <w:r>
        <w:rPr>
          <w:w w:val="105"/>
          <w:sz w:val="24"/>
        </w:rPr>
        <w:t>treaties,</w:t>
      </w:r>
      <w:r>
        <w:rPr>
          <w:spacing w:val="-10"/>
          <w:w w:val="105"/>
          <w:sz w:val="24"/>
        </w:rPr>
        <w:t xml:space="preserve"> </w:t>
      </w:r>
      <w:r>
        <w:rPr>
          <w:w w:val="105"/>
          <w:sz w:val="24"/>
        </w:rPr>
        <w:t>including</w:t>
      </w:r>
      <w:r>
        <w:rPr>
          <w:spacing w:val="-14"/>
          <w:w w:val="105"/>
          <w:sz w:val="24"/>
        </w:rPr>
        <w:t xml:space="preserve"> </w:t>
      </w:r>
      <w:r>
        <w:rPr>
          <w:w w:val="105"/>
          <w:sz w:val="24"/>
        </w:rPr>
        <w:t>the:</w:t>
      </w:r>
    </w:p>
    <w:p w14:paraId="10932C61" w14:textId="77777777" w:rsidR="00836FD3" w:rsidRDefault="00662FE5">
      <w:pPr>
        <w:pStyle w:val="ListParagraph"/>
        <w:numPr>
          <w:ilvl w:val="1"/>
          <w:numId w:val="1"/>
        </w:numPr>
        <w:tabs>
          <w:tab w:val="left" w:pos="835"/>
        </w:tabs>
        <w:spacing w:before="53"/>
        <w:ind w:left="835" w:hanging="360"/>
        <w:rPr>
          <w:sz w:val="24"/>
        </w:rPr>
      </w:pPr>
      <w:r>
        <w:rPr>
          <w:sz w:val="24"/>
        </w:rPr>
        <w:t>International</w:t>
      </w:r>
      <w:r>
        <w:rPr>
          <w:spacing w:val="13"/>
          <w:sz w:val="24"/>
        </w:rPr>
        <w:t xml:space="preserve"> </w:t>
      </w:r>
      <w:r>
        <w:rPr>
          <w:sz w:val="24"/>
        </w:rPr>
        <w:t>Covenant</w:t>
      </w:r>
      <w:r>
        <w:rPr>
          <w:spacing w:val="16"/>
          <w:sz w:val="24"/>
        </w:rPr>
        <w:t xml:space="preserve"> </w:t>
      </w:r>
      <w:r>
        <w:rPr>
          <w:sz w:val="24"/>
        </w:rPr>
        <w:t>on</w:t>
      </w:r>
      <w:r>
        <w:rPr>
          <w:spacing w:val="14"/>
          <w:sz w:val="24"/>
        </w:rPr>
        <w:t xml:space="preserve"> </w:t>
      </w:r>
      <w:r>
        <w:rPr>
          <w:sz w:val="24"/>
        </w:rPr>
        <w:t>Civil</w:t>
      </w:r>
      <w:r>
        <w:rPr>
          <w:spacing w:val="13"/>
          <w:sz w:val="24"/>
        </w:rPr>
        <w:t xml:space="preserve"> </w:t>
      </w:r>
      <w:r>
        <w:rPr>
          <w:sz w:val="24"/>
        </w:rPr>
        <w:t>and</w:t>
      </w:r>
      <w:r>
        <w:rPr>
          <w:spacing w:val="9"/>
          <w:sz w:val="24"/>
        </w:rPr>
        <w:t xml:space="preserve"> </w:t>
      </w:r>
      <w:r>
        <w:rPr>
          <w:sz w:val="24"/>
        </w:rPr>
        <w:t>Political</w:t>
      </w:r>
      <w:r>
        <w:rPr>
          <w:spacing w:val="13"/>
          <w:sz w:val="24"/>
        </w:rPr>
        <w:t xml:space="preserve"> </w:t>
      </w:r>
      <w:r>
        <w:rPr>
          <w:sz w:val="24"/>
        </w:rPr>
        <w:t>Rights</w:t>
      </w:r>
      <w:r>
        <w:rPr>
          <w:spacing w:val="12"/>
          <w:sz w:val="24"/>
        </w:rPr>
        <w:t xml:space="preserve"> </w:t>
      </w:r>
      <w:r>
        <w:rPr>
          <w:spacing w:val="-2"/>
          <w:sz w:val="24"/>
        </w:rPr>
        <w:t>(ICCPR),</w:t>
      </w:r>
    </w:p>
    <w:p w14:paraId="10932C62" w14:textId="77777777" w:rsidR="00836FD3" w:rsidRDefault="00662FE5">
      <w:pPr>
        <w:pStyle w:val="ListParagraph"/>
        <w:numPr>
          <w:ilvl w:val="1"/>
          <w:numId w:val="1"/>
        </w:numPr>
        <w:tabs>
          <w:tab w:val="left" w:pos="836"/>
        </w:tabs>
        <w:spacing w:before="81" w:line="254" w:lineRule="auto"/>
        <w:ind w:right="841"/>
        <w:rPr>
          <w:sz w:val="24"/>
        </w:rPr>
      </w:pPr>
      <w:r>
        <w:rPr>
          <w:w w:val="105"/>
          <w:sz w:val="24"/>
        </w:rPr>
        <w:t>International</w:t>
      </w:r>
      <w:r>
        <w:rPr>
          <w:spacing w:val="-20"/>
          <w:w w:val="105"/>
          <w:sz w:val="24"/>
        </w:rPr>
        <w:t xml:space="preserve"> </w:t>
      </w:r>
      <w:r>
        <w:rPr>
          <w:w w:val="105"/>
          <w:sz w:val="24"/>
        </w:rPr>
        <w:t>Covenant</w:t>
      </w:r>
      <w:r>
        <w:rPr>
          <w:spacing w:val="-20"/>
          <w:w w:val="105"/>
          <w:sz w:val="24"/>
        </w:rPr>
        <w:t xml:space="preserve"> </w:t>
      </w:r>
      <w:r>
        <w:rPr>
          <w:w w:val="105"/>
          <w:sz w:val="24"/>
        </w:rPr>
        <w:t>on</w:t>
      </w:r>
      <w:r>
        <w:rPr>
          <w:spacing w:val="-20"/>
          <w:w w:val="105"/>
          <w:sz w:val="24"/>
        </w:rPr>
        <w:t xml:space="preserve"> </w:t>
      </w:r>
      <w:r>
        <w:rPr>
          <w:w w:val="105"/>
          <w:sz w:val="24"/>
        </w:rPr>
        <w:t>Economic,</w:t>
      </w:r>
      <w:r>
        <w:rPr>
          <w:spacing w:val="-20"/>
          <w:w w:val="105"/>
          <w:sz w:val="24"/>
        </w:rPr>
        <w:t xml:space="preserve"> </w:t>
      </w:r>
      <w:r>
        <w:rPr>
          <w:w w:val="105"/>
          <w:sz w:val="24"/>
        </w:rPr>
        <w:t>Social</w:t>
      </w:r>
      <w:r>
        <w:rPr>
          <w:spacing w:val="-20"/>
          <w:w w:val="105"/>
          <w:sz w:val="24"/>
        </w:rPr>
        <w:t xml:space="preserve"> </w:t>
      </w:r>
      <w:r>
        <w:rPr>
          <w:w w:val="105"/>
          <w:sz w:val="24"/>
        </w:rPr>
        <w:t>and</w:t>
      </w:r>
      <w:r>
        <w:rPr>
          <w:spacing w:val="-20"/>
          <w:w w:val="105"/>
          <w:sz w:val="24"/>
        </w:rPr>
        <w:t xml:space="preserve"> </w:t>
      </w:r>
      <w:r>
        <w:rPr>
          <w:w w:val="105"/>
          <w:sz w:val="24"/>
        </w:rPr>
        <w:t>Cultural</w:t>
      </w:r>
      <w:r>
        <w:rPr>
          <w:spacing w:val="-20"/>
          <w:w w:val="105"/>
          <w:sz w:val="24"/>
        </w:rPr>
        <w:t xml:space="preserve"> </w:t>
      </w:r>
      <w:r>
        <w:rPr>
          <w:w w:val="105"/>
          <w:sz w:val="24"/>
        </w:rPr>
        <w:t>Rights</w:t>
      </w:r>
      <w:r>
        <w:rPr>
          <w:spacing w:val="-20"/>
          <w:w w:val="105"/>
          <w:sz w:val="24"/>
        </w:rPr>
        <w:t xml:space="preserve"> </w:t>
      </w:r>
      <w:r>
        <w:rPr>
          <w:w w:val="105"/>
          <w:sz w:val="24"/>
        </w:rPr>
        <w:t xml:space="preserve">(ICESCR), </w:t>
      </w:r>
      <w:r>
        <w:rPr>
          <w:spacing w:val="-4"/>
          <w:w w:val="105"/>
          <w:sz w:val="24"/>
        </w:rPr>
        <w:t>and</w:t>
      </w:r>
    </w:p>
    <w:p w14:paraId="10932C63" w14:textId="77777777" w:rsidR="00836FD3" w:rsidRDefault="00662FE5">
      <w:pPr>
        <w:pStyle w:val="ListParagraph"/>
        <w:numPr>
          <w:ilvl w:val="1"/>
          <w:numId w:val="1"/>
        </w:numPr>
        <w:tabs>
          <w:tab w:val="left" w:pos="835"/>
        </w:tabs>
        <w:spacing w:before="54"/>
        <w:ind w:left="835" w:hanging="360"/>
        <w:rPr>
          <w:sz w:val="24"/>
        </w:rPr>
      </w:pPr>
      <w:r>
        <w:rPr>
          <w:sz w:val="24"/>
        </w:rPr>
        <w:t>Convention</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Rights</w:t>
      </w:r>
      <w:r>
        <w:rPr>
          <w:spacing w:val="-2"/>
          <w:sz w:val="24"/>
        </w:rPr>
        <w:t xml:space="preserve"> </w:t>
      </w:r>
      <w:r>
        <w:rPr>
          <w:sz w:val="24"/>
        </w:rPr>
        <w:t>of Persons</w:t>
      </w:r>
      <w:r>
        <w:rPr>
          <w:spacing w:val="-1"/>
          <w:sz w:val="24"/>
        </w:rPr>
        <w:t xml:space="preserve"> </w:t>
      </w:r>
      <w:r>
        <w:rPr>
          <w:sz w:val="24"/>
        </w:rPr>
        <w:t>with Disabilities</w:t>
      </w:r>
      <w:r>
        <w:rPr>
          <w:spacing w:val="-1"/>
          <w:sz w:val="24"/>
        </w:rPr>
        <w:t xml:space="preserve"> </w:t>
      </w:r>
      <w:r>
        <w:rPr>
          <w:spacing w:val="-2"/>
          <w:sz w:val="24"/>
        </w:rPr>
        <w:t>(CRPD).</w:t>
      </w:r>
    </w:p>
    <w:p w14:paraId="10932C64" w14:textId="77777777" w:rsidR="00836FD3" w:rsidRDefault="00662FE5">
      <w:pPr>
        <w:pStyle w:val="ListParagraph"/>
        <w:numPr>
          <w:ilvl w:val="0"/>
          <w:numId w:val="1"/>
        </w:numPr>
        <w:tabs>
          <w:tab w:val="left" w:pos="475"/>
        </w:tabs>
        <w:spacing w:before="181" w:line="252" w:lineRule="auto"/>
        <w:ind w:right="797"/>
        <w:rPr>
          <w:rFonts w:ascii="Symbol" w:hAnsi="Symbol"/>
          <w:sz w:val="24"/>
        </w:rPr>
      </w:pPr>
      <w:r>
        <w:rPr>
          <w:sz w:val="24"/>
        </w:rPr>
        <w:t>Many</w:t>
      </w:r>
      <w:r>
        <w:rPr>
          <w:spacing w:val="35"/>
          <w:sz w:val="24"/>
        </w:rPr>
        <w:t xml:space="preserve"> </w:t>
      </w:r>
      <w:r>
        <w:rPr>
          <w:sz w:val="24"/>
        </w:rPr>
        <w:t>reviews,</w:t>
      </w:r>
      <w:r>
        <w:rPr>
          <w:spacing w:val="38"/>
          <w:sz w:val="24"/>
        </w:rPr>
        <w:t xml:space="preserve"> </w:t>
      </w:r>
      <w:r>
        <w:rPr>
          <w:sz w:val="24"/>
        </w:rPr>
        <w:t>inquiries</w:t>
      </w:r>
      <w:r>
        <w:rPr>
          <w:spacing w:val="35"/>
          <w:sz w:val="24"/>
        </w:rPr>
        <w:t xml:space="preserve"> </w:t>
      </w:r>
      <w:r>
        <w:rPr>
          <w:sz w:val="24"/>
        </w:rPr>
        <w:t>and</w:t>
      </w:r>
      <w:r>
        <w:rPr>
          <w:spacing w:val="32"/>
          <w:sz w:val="24"/>
        </w:rPr>
        <w:t xml:space="preserve"> </w:t>
      </w:r>
      <w:r>
        <w:rPr>
          <w:sz w:val="24"/>
        </w:rPr>
        <w:t>consultations since</w:t>
      </w:r>
      <w:r>
        <w:rPr>
          <w:spacing w:val="37"/>
          <w:sz w:val="24"/>
        </w:rPr>
        <w:t xml:space="preserve"> </w:t>
      </w:r>
      <w:r>
        <w:rPr>
          <w:sz w:val="24"/>
        </w:rPr>
        <w:t>the</w:t>
      </w:r>
      <w:r>
        <w:rPr>
          <w:spacing w:val="37"/>
          <w:sz w:val="24"/>
        </w:rPr>
        <w:t xml:space="preserve"> </w:t>
      </w:r>
      <w:r>
        <w:rPr>
          <w:sz w:val="24"/>
        </w:rPr>
        <w:t>NDIS</w:t>
      </w:r>
      <w:r>
        <w:rPr>
          <w:spacing w:val="33"/>
          <w:sz w:val="24"/>
        </w:rPr>
        <w:t xml:space="preserve"> </w:t>
      </w:r>
      <w:r>
        <w:rPr>
          <w:sz w:val="24"/>
        </w:rPr>
        <w:t>was</w:t>
      </w:r>
      <w:r>
        <w:rPr>
          <w:spacing w:val="35"/>
          <w:sz w:val="24"/>
        </w:rPr>
        <w:t xml:space="preserve"> </w:t>
      </w:r>
      <w:r>
        <w:rPr>
          <w:sz w:val="24"/>
        </w:rPr>
        <w:t xml:space="preserve">introduced have highlighted the significant inequalities in supports for older people with </w:t>
      </w:r>
      <w:r>
        <w:rPr>
          <w:spacing w:val="-2"/>
          <w:sz w:val="24"/>
        </w:rPr>
        <w:t>disability.</w:t>
      </w:r>
    </w:p>
    <w:p w14:paraId="10932C65" w14:textId="77777777" w:rsidR="00836FD3" w:rsidRDefault="00662FE5">
      <w:pPr>
        <w:pStyle w:val="ListParagraph"/>
        <w:numPr>
          <w:ilvl w:val="0"/>
          <w:numId w:val="1"/>
        </w:numPr>
        <w:tabs>
          <w:tab w:val="left" w:pos="475"/>
        </w:tabs>
        <w:spacing w:before="164" w:line="254" w:lineRule="auto"/>
        <w:ind w:right="1517"/>
        <w:rPr>
          <w:rFonts w:ascii="Symbol" w:hAnsi="Symbol"/>
          <w:sz w:val="24"/>
        </w:rPr>
      </w:pPr>
      <w:r>
        <w:rPr>
          <w:w w:val="105"/>
          <w:sz w:val="24"/>
        </w:rPr>
        <w:t>Australian</w:t>
      </w:r>
      <w:r>
        <w:rPr>
          <w:spacing w:val="-3"/>
          <w:w w:val="105"/>
          <w:sz w:val="24"/>
        </w:rPr>
        <w:t xml:space="preserve"> </w:t>
      </w:r>
      <w:r>
        <w:rPr>
          <w:w w:val="105"/>
          <w:sz w:val="24"/>
        </w:rPr>
        <w:t>Federal,</w:t>
      </w:r>
      <w:r>
        <w:rPr>
          <w:spacing w:val="-2"/>
          <w:w w:val="105"/>
          <w:sz w:val="24"/>
        </w:rPr>
        <w:t xml:space="preserve"> </w:t>
      </w:r>
      <w:r>
        <w:rPr>
          <w:w w:val="105"/>
          <w:sz w:val="24"/>
        </w:rPr>
        <w:t>state</w:t>
      </w:r>
      <w:r>
        <w:rPr>
          <w:spacing w:val="-4"/>
          <w:w w:val="105"/>
          <w:sz w:val="24"/>
        </w:rPr>
        <w:t xml:space="preserve"> </w:t>
      </w:r>
      <w:r>
        <w:rPr>
          <w:w w:val="105"/>
          <w:sz w:val="24"/>
        </w:rPr>
        <w:t>and</w:t>
      </w:r>
      <w:r>
        <w:rPr>
          <w:spacing w:val="-8"/>
          <w:w w:val="105"/>
          <w:sz w:val="24"/>
        </w:rPr>
        <w:t xml:space="preserve"> </w:t>
      </w:r>
      <w:r>
        <w:rPr>
          <w:w w:val="105"/>
          <w:sz w:val="24"/>
        </w:rPr>
        <w:t>territory</w:t>
      </w:r>
      <w:r>
        <w:rPr>
          <w:spacing w:val="-10"/>
          <w:w w:val="105"/>
          <w:sz w:val="24"/>
        </w:rPr>
        <w:t xml:space="preserve"> </w:t>
      </w:r>
      <w:r>
        <w:rPr>
          <w:w w:val="105"/>
          <w:sz w:val="24"/>
        </w:rPr>
        <w:t>governments</w:t>
      </w:r>
      <w:r>
        <w:rPr>
          <w:spacing w:val="-6"/>
          <w:w w:val="105"/>
          <w:sz w:val="24"/>
        </w:rPr>
        <w:t xml:space="preserve"> </w:t>
      </w:r>
      <w:r>
        <w:rPr>
          <w:w w:val="105"/>
          <w:sz w:val="24"/>
        </w:rPr>
        <w:t>have</w:t>
      </w:r>
      <w:r>
        <w:rPr>
          <w:spacing w:val="-9"/>
          <w:w w:val="105"/>
          <w:sz w:val="24"/>
        </w:rPr>
        <w:t xml:space="preserve"> </w:t>
      </w:r>
      <w:r>
        <w:rPr>
          <w:w w:val="105"/>
          <w:sz w:val="24"/>
        </w:rPr>
        <w:t>not</w:t>
      </w:r>
      <w:r>
        <w:rPr>
          <w:spacing w:val="-2"/>
          <w:w w:val="105"/>
          <w:sz w:val="24"/>
        </w:rPr>
        <w:t xml:space="preserve"> </w:t>
      </w:r>
      <w:r>
        <w:rPr>
          <w:w w:val="105"/>
          <w:sz w:val="24"/>
        </w:rPr>
        <w:t xml:space="preserve">taken </w:t>
      </w:r>
      <w:r>
        <w:rPr>
          <w:sz w:val="24"/>
        </w:rPr>
        <w:t xml:space="preserve">responsibility for addressing those inequities through coordinated and </w:t>
      </w:r>
      <w:r>
        <w:rPr>
          <w:w w:val="105"/>
          <w:sz w:val="24"/>
        </w:rPr>
        <w:t>targeted strategies.</w:t>
      </w:r>
    </w:p>
    <w:p w14:paraId="10932C66" w14:textId="77777777" w:rsidR="00836FD3" w:rsidRDefault="00662FE5">
      <w:pPr>
        <w:pStyle w:val="BodyText"/>
        <w:spacing w:before="232"/>
        <w:ind w:left="115" w:firstLine="0"/>
      </w:pPr>
      <w:bookmarkStart w:id="4" w:name="The_NDIS_does_not_meet_the_needs_of_many"/>
      <w:bookmarkEnd w:id="4"/>
      <w:r>
        <w:rPr>
          <w:color w:val="5E2C91"/>
        </w:rPr>
        <w:t>The</w:t>
      </w:r>
      <w:r>
        <w:rPr>
          <w:color w:val="5E2C91"/>
          <w:spacing w:val="7"/>
        </w:rPr>
        <w:t xml:space="preserve"> </w:t>
      </w:r>
      <w:r>
        <w:rPr>
          <w:color w:val="5E2C91"/>
        </w:rPr>
        <w:t>NDIS</w:t>
      </w:r>
      <w:r>
        <w:rPr>
          <w:color w:val="5E2C91"/>
          <w:spacing w:val="5"/>
        </w:rPr>
        <w:t xml:space="preserve"> </w:t>
      </w:r>
      <w:r>
        <w:rPr>
          <w:color w:val="5E2C91"/>
        </w:rPr>
        <w:t>does not</w:t>
      </w:r>
      <w:r>
        <w:rPr>
          <w:color w:val="5E2C91"/>
          <w:spacing w:val="10"/>
        </w:rPr>
        <w:t xml:space="preserve"> </w:t>
      </w:r>
      <w:r>
        <w:rPr>
          <w:color w:val="5E2C91"/>
        </w:rPr>
        <w:t>meet</w:t>
      </w:r>
      <w:r>
        <w:rPr>
          <w:color w:val="5E2C91"/>
          <w:spacing w:val="4"/>
        </w:rPr>
        <w:t xml:space="preserve"> </w:t>
      </w:r>
      <w:r>
        <w:rPr>
          <w:color w:val="5E2C91"/>
        </w:rPr>
        <w:t>the</w:t>
      </w:r>
      <w:r>
        <w:rPr>
          <w:color w:val="5E2C91"/>
          <w:spacing w:val="7"/>
        </w:rPr>
        <w:t xml:space="preserve"> </w:t>
      </w:r>
      <w:r>
        <w:rPr>
          <w:color w:val="5E2C91"/>
        </w:rPr>
        <w:t>needs</w:t>
      </w:r>
      <w:r>
        <w:rPr>
          <w:color w:val="5E2C91"/>
          <w:spacing w:val="7"/>
        </w:rPr>
        <w:t xml:space="preserve"> </w:t>
      </w:r>
      <w:r>
        <w:rPr>
          <w:color w:val="5E2C91"/>
        </w:rPr>
        <w:t>of</w:t>
      </w:r>
      <w:r>
        <w:rPr>
          <w:color w:val="5E2C91"/>
          <w:spacing w:val="7"/>
        </w:rPr>
        <w:t xml:space="preserve"> </w:t>
      </w:r>
      <w:r>
        <w:rPr>
          <w:color w:val="5E2C91"/>
        </w:rPr>
        <w:t>many</w:t>
      </w:r>
      <w:r>
        <w:rPr>
          <w:color w:val="5E2C91"/>
          <w:spacing w:val="7"/>
        </w:rPr>
        <w:t xml:space="preserve"> </w:t>
      </w:r>
      <w:r>
        <w:rPr>
          <w:color w:val="5E2C91"/>
        </w:rPr>
        <w:t>older</w:t>
      </w:r>
      <w:r>
        <w:rPr>
          <w:color w:val="5E2C91"/>
          <w:spacing w:val="7"/>
        </w:rPr>
        <w:t xml:space="preserve"> </w:t>
      </w:r>
      <w:r>
        <w:rPr>
          <w:color w:val="5E2C91"/>
        </w:rPr>
        <w:t>people</w:t>
      </w:r>
      <w:r>
        <w:rPr>
          <w:color w:val="5E2C91"/>
          <w:spacing w:val="8"/>
        </w:rPr>
        <w:t xml:space="preserve"> </w:t>
      </w:r>
      <w:r>
        <w:rPr>
          <w:color w:val="5E2C91"/>
        </w:rPr>
        <w:t>with</w:t>
      </w:r>
      <w:r>
        <w:rPr>
          <w:color w:val="5E2C91"/>
          <w:spacing w:val="9"/>
        </w:rPr>
        <w:t xml:space="preserve"> </w:t>
      </w:r>
      <w:proofErr w:type="gramStart"/>
      <w:r>
        <w:rPr>
          <w:color w:val="5E2C91"/>
          <w:spacing w:val="-2"/>
        </w:rPr>
        <w:t>disability</w:t>
      </w:r>
      <w:proofErr w:type="gramEnd"/>
    </w:p>
    <w:p w14:paraId="10932C67" w14:textId="77777777" w:rsidR="00836FD3" w:rsidRDefault="00662FE5">
      <w:pPr>
        <w:pStyle w:val="ListParagraph"/>
        <w:numPr>
          <w:ilvl w:val="0"/>
          <w:numId w:val="1"/>
        </w:numPr>
        <w:tabs>
          <w:tab w:val="left" w:pos="475"/>
        </w:tabs>
        <w:spacing w:before="22" w:line="254" w:lineRule="auto"/>
        <w:ind w:right="837"/>
        <w:rPr>
          <w:rFonts w:ascii="Symbol" w:hAnsi="Symbol"/>
          <w:sz w:val="24"/>
        </w:rPr>
      </w:pPr>
      <w:r>
        <w:rPr>
          <w:sz w:val="24"/>
        </w:rPr>
        <w:t>There has been positive change to access to high quality supports for many</w:t>
      </w:r>
      <w:r>
        <w:rPr>
          <w:spacing w:val="40"/>
          <w:sz w:val="24"/>
        </w:rPr>
        <w:t xml:space="preserve"> </w:t>
      </w:r>
      <w:r>
        <w:rPr>
          <w:sz w:val="24"/>
        </w:rPr>
        <w:t>Australians eligibl</w:t>
      </w:r>
      <w:r>
        <w:rPr>
          <w:sz w:val="24"/>
        </w:rPr>
        <w:t>e for the National Disability Insurance Scheme (NDIS).</w:t>
      </w:r>
    </w:p>
    <w:p w14:paraId="10932C68" w14:textId="77777777" w:rsidR="00836FD3" w:rsidRDefault="00662FE5">
      <w:pPr>
        <w:pStyle w:val="ListParagraph"/>
        <w:numPr>
          <w:ilvl w:val="0"/>
          <w:numId w:val="1"/>
        </w:numPr>
        <w:tabs>
          <w:tab w:val="left" w:pos="475"/>
        </w:tabs>
        <w:spacing w:before="153" w:line="254" w:lineRule="auto"/>
        <w:ind w:right="840"/>
        <w:rPr>
          <w:rFonts w:ascii="Symbol" w:hAnsi="Symbol"/>
          <w:sz w:val="24"/>
        </w:rPr>
      </w:pPr>
      <w:r>
        <w:rPr>
          <w:sz w:val="24"/>
        </w:rPr>
        <w:t xml:space="preserve">However, many older people with disability continue to fall through the gaps </w:t>
      </w:r>
      <w:r>
        <w:rPr>
          <w:w w:val="105"/>
          <w:sz w:val="24"/>
        </w:rPr>
        <w:t>and</w:t>
      </w:r>
      <w:r>
        <w:rPr>
          <w:spacing w:val="-4"/>
          <w:w w:val="105"/>
          <w:sz w:val="24"/>
        </w:rPr>
        <w:t xml:space="preserve"> </w:t>
      </w:r>
      <w:r>
        <w:rPr>
          <w:w w:val="105"/>
          <w:sz w:val="24"/>
        </w:rPr>
        <w:t>do not receive</w:t>
      </w:r>
      <w:r>
        <w:rPr>
          <w:spacing w:val="-5"/>
          <w:w w:val="105"/>
          <w:sz w:val="24"/>
        </w:rPr>
        <w:t xml:space="preserve"> </w:t>
      </w:r>
      <w:r>
        <w:rPr>
          <w:w w:val="105"/>
          <w:sz w:val="24"/>
        </w:rPr>
        <w:t>the supports</w:t>
      </w:r>
      <w:r>
        <w:rPr>
          <w:spacing w:val="-7"/>
          <w:w w:val="105"/>
          <w:sz w:val="24"/>
        </w:rPr>
        <w:t xml:space="preserve"> </w:t>
      </w:r>
      <w:r>
        <w:rPr>
          <w:w w:val="105"/>
          <w:sz w:val="24"/>
        </w:rPr>
        <w:t>they</w:t>
      </w:r>
      <w:r>
        <w:rPr>
          <w:spacing w:val="-1"/>
          <w:w w:val="105"/>
          <w:sz w:val="24"/>
        </w:rPr>
        <w:t xml:space="preserve"> </w:t>
      </w:r>
      <w:r>
        <w:rPr>
          <w:w w:val="105"/>
          <w:sz w:val="24"/>
        </w:rPr>
        <w:t>require.</w:t>
      </w:r>
    </w:p>
    <w:p w14:paraId="10932C69" w14:textId="77777777" w:rsidR="00836FD3" w:rsidRDefault="00662FE5">
      <w:pPr>
        <w:pStyle w:val="ListParagraph"/>
        <w:numPr>
          <w:ilvl w:val="0"/>
          <w:numId w:val="1"/>
        </w:numPr>
        <w:tabs>
          <w:tab w:val="left" w:pos="475"/>
        </w:tabs>
        <w:spacing w:before="158" w:line="252" w:lineRule="auto"/>
        <w:ind w:right="909"/>
        <w:rPr>
          <w:rFonts w:ascii="Symbol" w:hAnsi="Symbol"/>
          <w:sz w:val="24"/>
        </w:rPr>
      </w:pPr>
      <w:r>
        <w:rPr>
          <w:sz w:val="24"/>
        </w:rPr>
        <w:t>This is partly because the NDIS was never designed to provide funded services to all people with a disability, such as those with lower-level needs. It is also because of the aged-based eligibility requirement for the NDIS.</w:t>
      </w:r>
    </w:p>
    <w:p w14:paraId="10932C6A" w14:textId="77777777" w:rsidR="00836FD3" w:rsidRDefault="00662FE5">
      <w:pPr>
        <w:pStyle w:val="ListParagraph"/>
        <w:numPr>
          <w:ilvl w:val="0"/>
          <w:numId w:val="1"/>
        </w:numPr>
        <w:tabs>
          <w:tab w:val="left" w:pos="475"/>
        </w:tabs>
        <w:spacing w:before="164" w:line="254" w:lineRule="auto"/>
        <w:ind w:right="1115"/>
        <w:rPr>
          <w:rFonts w:ascii="Symbol" w:hAnsi="Symbol"/>
          <w:sz w:val="24"/>
        </w:rPr>
      </w:pPr>
      <w:r>
        <w:rPr>
          <w:sz w:val="24"/>
        </w:rPr>
        <w:t>The NDIS was supposed to support all Australians with disability across an ecosystem of supports with three tiers:</w:t>
      </w:r>
    </w:p>
    <w:p w14:paraId="10932C6B" w14:textId="77777777" w:rsidR="00836FD3" w:rsidRDefault="00836FD3">
      <w:pPr>
        <w:spacing w:line="254" w:lineRule="auto"/>
        <w:rPr>
          <w:rFonts w:ascii="Symbol" w:hAnsi="Symbol"/>
          <w:sz w:val="24"/>
        </w:rPr>
        <w:sectPr w:rsidR="00836FD3">
          <w:footerReference w:type="default" r:id="rId9"/>
          <w:pgSz w:w="11910" w:h="16840"/>
          <w:pgMar w:top="1520" w:right="460" w:bottom="840" w:left="1020" w:header="0" w:footer="660" w:gutter="0"/>
          <w:pgNumType w:start="2"/>
          <w:cols w:space="720"/>
        </w:sectPr>
      </w:pPr>
    </w:p>
    <w:p w14:paraId="10932C6C" w14:textId="77777777" w:rsidR="00836FD3" w:rsidRDefault="00662FE5">
      <w:pPr>
        <w:pStyle w:val="ListParagraph"/>
        <w:numPr>
          <w:ilvl w:val="1"/>
          <w:numId w:val="1"/>
        </w:numPr>
        <w:tabs>
          <w:tab w:val="left" w:pos="836"/>
        </w:tabs>
        <w:spacing w:before="72" w:line="254" w:lineRule="auto"/>
        <w:ind w:right="1935"/>
        <w:rPr>
          <w:sz w:val="24"/>
        </w:rPr>
      </w:pPr>
      <w:r>
        <w:rPr>
          <w:rFonts w:ascii="Arial" w:hAnsi="Arial"/>
          <w:b/>
          <w:sz w:val="24"/>
        </w:rPr>
        <w:lastRenderedPageBreak/>
        <w:t>Tier</w:t>
      </w:r>
      <w:r>
        <w:rPr>
          <w:rFonts w:ascii="Arial" w:hAnsi="Arial"/>
          <w:b/>
          <w:spacing w:val="-1"/>
          <w:sz w:val="24"/>
        </w:rPr>
        <w:t xml:space="preserve"> </w:t>
      </w:r>
      <w:r>
        <w:rPr>
          <w:rFonts w:ascii="Arial" w:hAnsi="Arial"/>
          <w:b/>
          <w:sz w:val="24"/>
        </w:rPr>
        <w:t>1:</w:t>
      </w:r>
      <w:r>
        <w:rPr>
          <w:rFonts w:ascii="Arial" w:hAnsi="Arial"/>
          <w:b/>
          <w:spacing w:val="80"/>
          <w:sz w:val="24"/>
        </w:rPr>
        <w:t xml:space="preserve"> </w:t>
      </w:r>
      <w:r>
        <w:rPr>
          <w:sz w:val="24"/>
        </w:rPr>
        <w:t>Promoting</w:t>
      </w:r>
      <w:r>
        <w:rPr>
          <w:spacing w:val="-5"/>
          <w:sz w:val="24"/>
        </w:rPr>
        <w:t xml:space="preserve"> </w:t>
      </w:r>
      <w:r>
        <w:rPr>
          <w:sz w:val="24"/>
        </w:rPr>
        <w:t>opportunities,</w:t>
      </w:r>
      <w:r>
        <w:rPr>
          <w:spacing w:val="-6"/>
          <w:sz w:val="24"/>
        </w:rPr>
        <w:t xml:space="preserve"> </w:t>
      </w:r>
      <w:r>
        <w:rPr>
          <w:sz w:val="24"/>
        </w:rPr>
        <w:t>increasing</w:t>
      </w:r>
      <w:r>
        <w:rPr>
          <w:spacing w:val="-11"/>
          <w:sz w:val="24"/>
        </w:rPr>
        <w:t xml:space="preserve"> </w:t>
      </w:r>
      <w:r>
        <w:rPr>
          <w:sz w:val="24"/>
        </w:rPr>
        <w:t>inclusion, and</w:t>
      </w:r>
      <w:r>
        <w:rPr>
          <w:spacing w:val="-5"/>
          <w:sz w:val="24"/>
        </w:rPr>
        <w:t xml:space="preserve"> </w:t>
      </w:r>
      <w:r>
        <w:rPr>
          <w:sz w:val="24"/>
        </w:rPr>
        <w:t xml:space="preserve">raising </w:t>
      </w:r>
      <w:r>
        <w:rPr>
          <w:spacing w:val="-2"/>
          <w:sz w:val="24"/>
        </w:rPr>
        <w:t>awareness.</w:t>
      </w:r>
    </w:p>
    <w:p w14:paraId="10932C6D" w14:textId="77777777" w:rsidR="00836FD3" w:rsidRDefault="00662FE5">
      <w:pPr>
        <w:pStyle w:val="ListParagraph"/>
        <w:numPr>
          <w:ilvl w:val="1"/>
          <w:numId w:val="1"/>
        </w:numPr>
        <w:tabs>
          <w:tab w:val="left" w:pos="836"/>
        </w:tabs>
        <w:spacing w:before="154" w:line="254" w:lineRule="auto"/>
        <w:ind w:right="819"/>
        <w:rPr>
          <w:sz w:val="24"/>
        </w:rPr>
      </w:pPr>
      <w:r>
        <w:rPr>
          <w:rFonts w:ascii="Arial" w:hAnsi="Arial"/>
          <w:b/>
          <w:sz w:val="24"/>
        </w:rPr>
        <w:t>Tier 2:</w:t>
      </w:r>
      <w:r>
        <w:rPr>
          <w:rFonts w:ascii="Arial" w:hAnsi="Arial"/>
          <w:b/>
          <w:spacing w:val="80"/>
          <w:sz w:val="24"/>
        </w:rPr>
        <w:t xml:space="preserve"> </w:t>
      </w:r>
      <w:r>
        <w:rPr>
          <w:sz w:val="24"/>
        </w:rPr>
        <w:t xml:space="preserve">Informing effective care and support options and making referrals to other (non-NDIS) services for lower-level or short-term functional </w:t>
      </w:r>
      <w:r>
        <w:rPr>
          <w:spacing w:val="-2"/>
          <w:sz w:val="24"/>
        </w:rPr>
        <w:t>impairments.</w:t>
      </w:r>
    </w:p>
    <w:p w14:paraId="10932C6E" w14:textId="77777777" w:rsidR="00836FD3" w:rsidRDefault="00662FE5">
      <w:pPr>
        <w:pStyle w:val="ListParagraph"/>
        <w:numPr>
          <w:ilvl w:val="1"/>
          <w:numId w:val="1"/>
        </w:numPr>
        <w:tabs>
          <w:tab w:val="left" w:pos="835"/>
        </w:tabs>
        <w:spacing w:before="157"/>
        <w:ind w:left="835" w:hanging="360"/>
        <w:rPr>
          <w:sz w:val="24"/>
        </w:rPr>
      </w:pPr>
      <w:r>
        <w:rPr>
          <w:rFonts w:ascii="Arial" w:hAnsi="Arial"/>
          <w:b/>
          <w:sz w:val="24"/>
        </w:rPr>
        <w:t>Tier</w:t>
      </w:r>
      <w:r>
        <w:rPr>
          <w:rFonts w:ascii="Arial" w:hAnsi="Arial"/>
          <w:b/>
          <w:spacing w:val="-3"/>
          <w:sz w:val="24"/>
        </w:rPr>
        <w:t xml:space="preserve"> </w:t>
      </w:r>
      <w:r>
        <w:rPr>
          <w:rFonts w:ascii="Arial" w:hAnsi="Arial"/>
          <w:b/>
          <w:sz w:val="24"/>
        </w:rPr>
        <w:t>3:</w:t>
      </w:r>
      <w:r>
        <w:rPr>
          <w:rFonts w:ascii="Arial" w:hAnsi="Arial"/>
          <w:b/>
          <w:spacing w:val="48"/>
          <w:w w:val="150"/>
          <w:sz w:val="24"/>
        </w:rPr>
        <w:t xml:space="preserve"> </w:t>
      </w:r>
      <w:r>
        <w:rPr>
          <w:sz w:val="24"/>
        </w:rPr>
        <w:t>Funding</w:t>
      </w:r>
      <w:r>
        <w:rPr>
          <w:spacing w:val="-7"/>
          <w:sz w:val="24"/>
        </w:rPr>
        <w:t xml:space="preserve"> </w:t>
      </w:r>
      <w:proofErr w:type="spellStart"/>
      <w:r>
        <w:rPr>
          <w:sz w:val="24"/>
        </w:rPr>
        <w:t>individualised</w:t>
      </w:r>
      <w:proofErr w:type="spellEnd"/>
      <w:r>
        <w:rPr>
          <w:spacing w:val="-6"/>
          <w:sz w:val="24"/>
        </w:rPr>
        <w:t xml:space="preserve"> </w:t>
      </w:r>
      <w:r>
        <w:rPr>
          <w:sz w:val="24"/>
        </w:rPr>
        <w:t>services</w:t>
      </w:r>
      <w:r>
        <w:rPr>
          <w:spacing w:val="-4"/>
          <w:sz w:val="24"/>
        </w:rPr>
        <w:t xml:space="preserve"> </w:t>
      </w:r>
      <w:r>
        <w:rPr>
          <w:sz w:val="24"/>
        </w:rPr>
        <w:t>for</w:t>
      </w:r>
      <w:r>
        <w:rPr>
          <w:spacing w:val="-8"/>
          <w:sz w:val="24"/>
        </w:rPr>
        <w:t xml:space="preserve"> </w:t>
      </w:r>
      <w:r>
        <w:rPr>
          <w:sz w:val="24"/>
        </w:rPr>
        <w:t>NDIS</w:t>
      </w:r>
      <w:r>
        <w:rPr>
          <w:spacing w:val="-6"/>
          <w:sz w:val="24"/>
        </w:rPr>
        <w:t xml:space="preserve"> </w:t>
      </w:r>
      <w:r>
        <w:rPr>
          <w:spacing w:val="-2"/>
          <w:sz w:val="24"/>
        </w:rPr>
        <w:t>participants.</w:t>
      </w:r>
    </w:p>
    <w:p w14:paraId="10932C6F" w14:textId="77777777" w:rsidR="00836FD3" w:rsidRDefault="00662FE5">
      <w:pPr>
        <w:pStyle w:val="ListParagraph"/>
        <w:numPr>
          <w:ilvl w:val="0"/>
          <w:numId w:val="1"/>
        </w:numPr>
        <w:tabs>
          <w:tab w:val="left" w:pos="475"/>
        </w:tabs>
        <w:spacing w:before="177" w:line="254" w:lineRule="auto"/>
        <w:ind w:right="678"/>
        <w:rPr>
          <w:rFonts w:ascii="Symbol" w:hAnsi="Symbol"/>
          <w:sz w:val="24"/>
        </w:rPr>
      </w:pPr>
      <w:r>
        <w:rPr>
          <w:sz w:val="24"/>
        </w:rPr>
        <w:t>The 2023 NDIS Review interim findings showed</w:t>
      </w:r>
      <w:r>
        <w:rPr>
          <w:sz w:val="24"/>
        </w:rPr>
        <w:t xml:space="preserve"> that this ecosystem with three tiers of supports</w:t>
      </w:r>
      <w:r>
        <w:rPr>
          <w:spacing w:val="-1"/>
          <w:sz w:val="24"/>
        </w:rPr>
        <w:t xml:space="preserve"> </w:t>
      </w:r>
      <w:r>
        <w:rPr>
          <w:sz w:val="24"/>
        </w:rPr>
        <w:t>is</w:t>
      </w:r>
      <w:r>
        <w:rPr>
          <w:spacing w:val="-7"/>
          <w:sz w:val="24"/>
        </w:rPr>
        <w:t xml:space="preserve"> </w:t>
      </w:r>
      <w:r>
        <w:rPr>
          <w:sz w:val="24"/>
        </w:rPr>
        <w:t>not functioning</w:t>
      </w:r>
      <w:r>
        <w:rPr>
          <w:spacing w:val="-3"/>
          <w:sz w:val="24"/>
        </w:rPr>
        <w:t xml:space="preserve"> </w:t>
      </w:r>
      <w:r>
        <w:rPr>
          <w:sz w:val="24"/>
        </w:rPr>
        <w:t>as</w:t>
      </w:r>
      <w:r>
        <w:rPr>
          <w:spacing w:val="-1"/>
          <w:sz w:val="24"/>
        </w:rPr>
        <w:t xml:space="preserve"> </w:t>
      </w:r>
      <w:r>
        <w:rPr>
          <w:sz w:val="24"/>
        </w:rPr>
        <w:t>intended.</w:t>
      </w:r>
      <w:r>
        <w:rPr>
          <w:spacing w:val="80"/>
          <w:sz w:val="24"/>
        </w:rPr>
        <w:t xml:space="preserve"> </w:t>
      </w:r>
      <w:r>
        <w:rPr>
          <w:sz w:val="24"/>
        </w:rPr>
        <w:t>Almost all funding</w:t>
      </w:r>
      <w:r>
        <w:rPr>
          <w:spacing w:val="-3"/>
          <w:sz w:val="24"/>
        </w:rPr>
        <w:t xml:space="preserve"> </w:t>
      </w:r>
      <w:r>
        <w:rPr>
          <w:sz w:val="24"/>
        </w:rPr>
        <w:t>and</w:t>
      </w:r>
      <w:r>
        <w:rPr>
          <w:spacing w:val="-3"/>
          <w:sz w:val="24"/>
        </w:rPr>
        <w:t xml:space="preserve"> </w:t>
      </w:r>
      <w:r>
        <w:rPr>
          <w:sz w:val="24"/>
        </w:rPr>
        <w:t>efforts are being directed to Tier 3- the provision of supports to NDIS participants.</w:t>
      </w:r>
    </w:p>
    <w:p w14:paraId="10932C70" w14:textId="77777777" w:rsidR="00836FD3" w:rsidRDefault="00662FE5">
      <w:pPr>
        <w:pStyle w:val="ListParagraph"/>
        <w:numPr>
          <w:ilvl w:val="0"/>
          <w:numId w:val="1"/>
        </w:numPr>
        <w:tabs>
          <w:tab w:val="left" w:pos="475"/>
        </w:tabs>
        <w:spacing w:before="152"/>
        <w:rPr>
          <w:rFonts w:ascii="Symbol" w:hAnsi="Symbol"/>
          <w:sz w:val="24"/>
        </w:rPr>
      </w:pPr>
      <w:r>
        <w:rPr>
          <w:sz w:val="24"/>
        </w:rPr>
        <w:t>The</w:t>
      </w:r>
      <w:r>
        <w:rPr>
          <w:spacing w:val="-5"/>
          <w:sz w:val="24"/>
        </w:rPr>
        <w:t xml:space="preserve"> </w:t>
      </w:r>
      <w:r>
        <w:rPr>
          <w:sz w:val="24"/>
        </w:rPr>
        <w:t>2023</w:t>
      </w:r>
      <w:r>
        <w:rPr>
          <w:spacing w:val="-12"/>
          <w:sz w:val="24"/>
        </w:rPr>
        <w:t xml:space="preserve"> </w:t>
      </w:r>
      <w:r>
        <w:rPr>
          <w:sz w:val="24"/>
        </w:rPr>
        <w:t>NDIS</w:t>
      </w:r>
      <w:r>
        <w:rPr>
          <w:spacing w:val="-6"/>
          <w:sz w:val="24"/>
        </w:rPr>
        <w:t xml:space="preserve"> </w:t>
      </w:r>
      <w:r>
        <w:rPr>
          <w:sz w:val="24"/>
        </w:rPr>
        <w:t>Review</w:t>
      </w:r>
      <w:r>
        <w:rPr>
          <w:spacing w:val="-7"/>
          <w:sz w:val="24"/>
        </w:rPr>
        <w:t xml:space="preserve"> </w:t>
      </w:r>
      <w:r>
        <w:rPr>
          <w:sz w:val="24"/>
        </w:rPr>
        <w:t>describes</w:t>
      </w:r>
      <w:r>
        <w:rPr>
          <w:spacing w:val="-11"/>
          <w:sz w:val="24"/>
        </w:rPr>
        <w:t xml:space="preserve"> </w:t>
      </w:r>
      <w:r>
        <w:rPr>
          <w:sz w:val="24"/>
        </w:rPr>
        <w:t>the</w:t>
      </w:r>
      <w:r>
        <w:rPr>
          <w:spacing w:val="-8"/>
          <w:sz w:val="24"/>
        </w:rPr>
        <w:t xml:space="preserve"> </w:t>
      </w:r>
      <w:r>
        <w:rPr>
          <w:sz w:val="24"/>
        </w:rPr>
        <w:t>NDIS</w:t>
      </w:r>
      <w:r>
        <w:rPr>
          <w:spacing w:val="-7"/>
          <w:sz w:val="24"/>
        </w:rPr>
        <w:t xml:space="preserve"> </w:t>
      </w:r>
      <w:r>
        <w:rPr>
          <w:sz w:val="24"/>
        </w:rPr>
        <w:t>as</w:t>
      </w:r>
      <w:r>
        <w:rPr>
          <w:spacing w:val="-5"/>
          <w:sz w:val="24"/>
        </w:rPr>
        <w:t xml:space="preserve"> </w:t>
      </w:r>
      <w:r>
        <w:rPr>
          <w:sz w:val="24"/>
        </w:rPr>
        <w:t>an</w:t>
      </w:r>
      <w:r>
        <w:rPr>
          <w:spacing w:val="-3"/>
          <w:sz w:val="24"/>
        </w:rPr>
        <w:t xml:space="preserve"> </w:t>
      </w:r>
      <w:r>
        <w:rPr>
          <w:sz w:val="24"/>
        </w:rPr>
        <w:t>‘oasis</w:t>
      </w:r>
      <w:r>
        <w:rPr>
          <w:spacing w:val="-5"/>
          <w:sz w:val="24"/>
        </w:rPr>
        <w:t xml:space="preserve"> </w:t>
      </w:r>
      <w:r>
        <w:rPr>
          <w:sz w:val="24"/>
        </w:rPr>
        <w:t>in</w:t>
      </w:r>
      <w:r>
        <w:rPr>
          <w:spacing w:val="-8"/>
          <w:sz w:val="24"/>
        </w:rPr>
        <w:t xml:space="preserve"> </w:t>
      </w:r>
      <w:r>
        <w:rPr>
          <w:sz w:val="24"/>
        </w:rPr>
        <w:t>the</w:t>
      </w:r>
      <w:r>
        <w:rPr>
          <w:spacing w:val="-9"/>
          <w:sz w:val="24"/>
        </w:rPr>
        <w:t xml:space="preserve"> </w:t>
      </w:r>
      <w:r>
        <w:rPr>
          <w:sz w:val="24"/>
        </w:rPr>
        <w:t>desert’</w:t>
      </w:r>
      <w:r>
        <w:rPr>
          <w:spacing w:val="-2"/>
          <w:sz w:val="24"/>
        </w:rPr>
        <w:t xml:space="preserve"> </w:t>
      </w:r>
      <w:r>
        <w:rPr>
          <w:sz w:val="24"/>
        </w:rPr>
        <w:t>for</w:t>
      </w:r>
      <w:r>
        <w:rPr>
          <w:spacing w:val="-10"/>
          <w:sz w:val="24"/>
        </w:rPr>
        <w:t xml:space="preserve"> </w:t>
      </w:r>
      <w:proofErr w:type="gramStart"/>
      <w:r>
        <w:rPr>
          <w:spacing w:val="-2"/>
          <w:sz w:val="24"/>
        </w:rPr>
        <w:t>people</w:t>
      </w:r>
      <w:proofErr w:type="gramEnd"/>
    </w:p>
    <w:p w14:paraId="10932C71" w14:textId="77777777" w:rsidR="00836FD3" w:rsidRDefault="00662FE5">
      <w:pPr>
        <w:pStyle w:val="BodyText"/>
        <w:spacing w:before="22"/>
        <w:ind w:firstLine="0"/>
      </w:pPr>
      <w:r>
        <w:t>with</w:t>
      </w:r>
      <w:r>
        <w:rPr>
          <w:spacing w:val="-8"/>
        </w:rPr>
        <w:t xml:space="preserve"> </w:t>
      </w:r>
      <w:r>
        <w:rPr>
          <w:spacing w:val="-2"/>
        </w:rPr>
        <w:t>disability.</w:t>
      </w:r>
    </w:p>
    <w:p w14:paraId="10932C72" w14:textId="77777777" w:rsidR="00836FD3" w:rsidRDefault="00662FE5">
      <w:pPr>
        <w:pStyle w:val="ListParagraph"/>
        <w:numPr>
          <w:ilvl w:val="0"/>
          <w:numId w:val="1"/>
        </w:numPr>
        <w:tabs>
          <w:tab w:val="left" w:pos="475"/>
        </w:tabs>
        <w:spacing w:before="181" w:line="252" w:lineRule="auto"/>
        <w:ind w:right="809"/>
        <w:rPr>
          <w:rFonts w:ascii="Symbol" w:hAnsi="Symbol"/>
          <w:sz w:val="24"/>
        </w:rPr>
      </w:pPr>
      <w:r>
        <w:rPr>
          <w:sz w:val="24"/>
        </w:rPr>
        <w:t>This means that older people with lower levels of needs, or who are inelig</w:t>
      </w:r>
      <w:r>
        <w:rPr>
          <w:sz w:val="24"/>
        </w:rPr>
        <w:t xml:space="preserve">ible </w:t>
      </w:r>
      <w:r>
        <w:rPr>
          <w:w w:val="105"/>
          <w:sz w:val="24"/>
        </w:rPr>
        <w:t>for</w:t>
      </w:r>
      <w:r>
        <w:rPr>
          <w:spacing w:val="-13"/>
          <w:w w:val="105"/>
          <w:sz w:val="24"/>
        </w:rPr>
        <w:t xml:space="preserve"> </w:t>
      </w:r>
      <w:r>
        <w:rPr>
          <w:w w:val="105"/>
          <w:sz w:val="24"/>
        </w:rPr>
        <w:t>the</w:t>
      </w:r>
      <w:r>
        <w:rPr>
          <w:spacing w:val="-13"/>
          <w:w w:val="105"/>
          <w:sz w:val="24"/>
        </w:rPr>
        <w:t xml:space="preserve"> </w:t>
      </w:r>
      <w:r>
        <w:rPr>
          <w:w w:val="105"/>
          <w:sz w:val="24"/>
        </w:rPr>
        <w:t>NDIS</w:t>
      </w:r>
      <w:r>
        <w:rPr>
          <w:spacing w:val="-15"/>
          <w:w w:val="105"/>
          <w:sz w:val="24"/>
        </w:rPr>
        <w:t xml:space="preserve"> </w:t>
      </w:r>
      <w:r>
        <w:rPr>
          <w:w w:val="105"/>
          <w:sz w:val="24"/>
        </w:rPr>
        <w:t>due</w:t>
      </w:r>
      <w:r>
        <w:rPr>
          <w:spacing w:val="-13"/>
          <w:w w:val="105"/>
          <w:sz w:val="24"/>
        </w:rPr>
        <w:t xml:space="preserve"> </w:t>
      </w:r>
      <w:r>
        <w:rPr>
          <w:w w:val="105"/>
          <w:sz w:val="24"/>
        </w:rPr>
        <w:t>to</w:t>
      </w:r>
      <w:r>
        <w:rPr>
          <w:spacing w:val="-12"/>
          <w:w w:val="105"/>
          <w:sz w:val="24"/>
        </w:rPr>
        <w:t xml:space="preserve"> </w:t>
      </w:r>
      <w:r>
        <w:rPr>
          <w:w w:val="105"/>
          <w:sz w:val="24"/>
        </w:rPr>
        <w:t>their</w:t>
      </w:r>
      <w:r>
        <w:rPr>
          <w:spacing w:val="-13"/>
          <w:w w:val="105"/>
          <w:sz w:val="24"/>
        </w:rPr>
        <w:t xml:space="preserve"> </w:t>
      </w:r>
      <w:r>
        <w:rPr>
          <w:w w:val="105"/>
          <w:sz w:val="24"/>
        </w:rPr>
        <w:t>age,</w:t>
      </w:r>
      <w:r>
        <w:rPr>
          <w:spacing w:val="-11"/>
          <w:w w:val="105"/>
          <w:sz w:val="24"/>
        </w:rPr>
        <w:t xml:space="preserve"> </w:t>
      </w:r>
      <w:r>
        <w:rPr>
          <w:w w:val="105"/>
          <w:sz w:val="24"/>
        </w:rPr>
        <w:t>are</w:t>
      </w:r>
      <w:r>
        <w:rPr>
          <w:spacing w:val="-17"/>
          <w:w w:val="105"/>
          <w:sz w:val="24"/>
        </w:rPr>
        <w:t xml:space="preserve"> </w:t>
      </w:r>
      <w:r>
        <w:rPr>
          <w:w w:val="105"/>
          <w:sz w:val="24"/>
        </w:rPr>
        <w:t>left</w:t>
      </w:r>
      <w:r>
        <w:rPr>
          <w:spacing w:val="-11"/>
          <w:w w:val="105"/>
          <w:sz w:val="24"/>
        </w:rPr>
        <w:t xml:space="preserve"> </w:t>
      </w:r>
      <w:r>
        <w:rPr>
          <w:w w:val="105"/>
          <w:sz w:val="24"/>
        </w:rPr>
        <w:t>to</w:t>
      </w:r>
      <w:r>
        <w:rPr>
          <w:spacing w:val="-12"/>
          <w:w w:val="105"/>
          <w:sz w:val="24"/>
        </w:rPr>
        <w:t xml:space="preserve"> </w:t>
      </w:r>
      <w:r>
        <w:rPr>
          <w:w w:val="105"/>
          <w:sz w:val="24"/>
        </w:rPr>
        <w:t>navigate</w:t>
      </w:r>
      <w:r>
        <w:rPr>
          <w:spacing w:val="-13"/>
          <w:w w:val="105"/>
          <w:sz w:val="24"/>
        </w:rPr>
        <w:t xml:space="preserve"> </w:t>
      </w:r>
      <w:r>
        <w:rPr>
          <w:w w:val="105"/>
          <w:sz w:val="24"/>
        </w:rPr>
        <w:t>a</w:t>
      </w:r>
      <w:r>
        <w:rPr>
          <w:spacing w:val="-16"/>
          <w:w w:val="105"/>
          <w:sz w:val="24"/>
        </w:rPr>
        <w:t xml:space="preserve"> </w:t>
      </w:r>
      <w:r>
        <w:rPr>
          <w:w w:val="105"/>
          <w:sz w:val="24"/>
        </w:rPr>
        <w:t>complex</w:t>
      </w:r>
      <w:r>
        <w:rPr>
          <w:spacing w:val="-14"/>
          <w:w w:val="105"/>
          <w:sz w:val="24"/>
        </w:rPr>
        <w:t xml:space="preserve"> </w:t>
      </w:r>
      <w:r>
        <w:rPr>
          <w:w w:val="105"/>
          <w:sz w:val="24"/>
        </w:rPr>
        <w:t>support</w:t>
      </w:r>
      <w:r>
        <w:rPr>
          <w:spacing w:val="-11"/>
          <w:w w:val="105"/>
          <w:sz w:val="24"/>
        </w:rPr>
        <w:t xml:space="preserve"> </w:t>
      </w:r>
      <w:r>
        <w:rPr>
          <w:w w:val="105"/>
          <w:sz w:val="24"/>
        </w:rPr>
        <w:t>system without assistance.</w:t>
      </w:r>
    </w:p>
    <w:p w14:paraId="10932C73" w14:textId="77777777" w:rsidR="00836FD3" w:rsidRDefault="00836FD3">
      <w:pPr>
        <w:pStyle w:val="BodyText"/>
        <w:spacing w:before="3"/>
        <w:ind w:left="0" w:firstLine="0"/>
      </w:pPr>
    </w:p>
    <w:p w14:paraId="10932C74" w14:textId="77777777" w:rsidR="00836FD3" w:rsidRDefault="00662FE5">
      <w:pPr>
        <w:pStyle w:val="Heading1"/>
        <w:spacing w:line="252" w:lineRule="auto"/>
        <w:ind w:right="923"/>
      </w:pPr>
      <w:bookmarkStart w:id="5" w:name="The_age-restrictions_on_eligibility_for_"/>
      <w:bookmarkEnd w:id="5"/>
      <w:r>
        <w:rPr>
          <w:color w:val="5E2C91"/>
        </w:rPr>
        <w:t>The age-restrictions on</w:t>
      </w:r>
      <w:r>
        <w:rPr>
          <w:color w:val="5E2C91"/>
          <w:spacing w:val="-2"/>
        </w:rPr>
        <w:t xml:space="preserve"> </w:t>
      </w:r>
      <w:r>
        <w:rPr>
          <w:color w:val="5E2C91"/>
        </w:rPr>
        <w:t>eligibility</w:t>
      </w:r>
      <w:r>
        <w:rPr>
          <w:color w:val="5E2C91"/>
          <w:spacing w:val="-5"/>
        </w:rPr>
        <w:t xml:space="preserve"> </w:t>
      </w:r>
      <w:r>
        <w:rPr>
          <w:color w:val="5E2C91"/>
        </w:rPr>
        <w:t>for the NDIS</w:t>
      </w:r>
      <w:r>
        <w:rPr>
          <w:color w:val="5E2C91"/>
          <w:spacing w:val="-3"/>
        </w:rPr>
        <w:t xml:space="preserve"> </w:t>
      </w:r>
      <w:r>
        <w:rPr>
          <w:color w:val="5E2C91"/>
        </w:rPr>
        <w:t xml:space="preserve">have human rights </w:t>
      </w:r>
      <w:proofErr w:type="gramStart"/>
      <w:r>
        <w:rPr>
          <w:color w:val="5E2C91"/>
        </w:rPr>
        <w:t>implications</w:t>
      </w:r>
      <w:proofErr w:type="gramEnd"/>
    </w:p>
    <w:p w14:paraId="10932C75" w14:textId="77777777" w:rsidR="00836FD3" w:rsidRDefault="00662FE5">
      <w:pPr>
        <w:pStyle w:val="ListParagraph"/>
        <w:numPr>
          <w:ilvl w:val="0"/>
          <w:numId w:val="1"/>
        </w:numPr>
        <w:tabs>
          <w:tab w:val="left" w:pos="475"/>
        </w:tabs>
        <w:spacing w:line="254" w:lineRule="auto"/>
        <w:ind w:right="1029"/>
        <w:rPr>
          <w:rFonts w:ascii="Symbol" w:hAnsi="Symbol"/>
          <w:sz w:val="24"/>
        </w:rPr>
      </w:pPr>
      <w:r>
        <w:rPr>
          <w:sz w:val="24"/>
        </w:rPr>
        <w:t xml:space="preserve">Discrimination </w:t>
      </w:r>
      <w:proofErr w:type="gramStart"/>
      <w:r>
        <w:rPr>
          <w:sz w:val="24"/>
        </w:rPr>
        <w:t>on the basis of</w:t>
      </w:r>
      <w:proofErr w:type="gramEnd"/>
      <w:r>
        <w:rPr>
          <w:sz w:val="24"/>
        </w:rPr>
        <w:t xml:space="preserve"> age is prohibited by international treaties by which Australia is bound, including:</w:t>
      </w:r>
    </w:p>
    <w:p w14:paraId="10932C76" w14:textId="77777777" w:rsidR="00836FD3" w:rsidRDefault="00662FE5">
      <w:pPr>
        <w:pStyle w:val="ListParagraph"/>
        <w:numPr>
          <w:ilvl w:val="1"/>
          <w:numId w:val="1"/>
        </w:numPr>
        <w:tabs>
          <w:tab w:val="left" w:pos="836"/>
        </w:tabs>
        <w:spacing w:before="49" w:line="254" w:lineRule="auto"/>
        <w:ind w:right="1636"/>
        <w:rPr>
          <w:sz w:val="24"/>
        </w:rPr>
      </w:pPr>
      <w:r>
        <w:rPr>
          <w:sz w:val="24"/>
        </w:rPr>
        <w:t xml:space="preserve">Article 26 of the International Covenant on Civil and Political Rights </w:t>
      </w:r>
      <w:r>
        <w:rPr>
          <w:spacing w:val="-2"/>
          <w:sz w:val="24"/>
        </w:rPr>
        <w:t>(ICCPR),</w:t>
      </w:r>
    </w:p>
    <w:p w14:paraId="10932C77" w14:textId="77777777" w:rsidR="00836FD3" w:rsidRDefault="00662FE5">
      <w:pPr>
        <w:pStyle w:val="ListParagraph"/>
        <w:numPr>
          <w:ilvl w:val="1"/>
          <w:numId w:val="1"/>
        </w:numPr>
        <w:tabs>
          <w:tab w:val="left" w:pos="836"/>
        </w:tabs>
        <w:spacing w:before="58" w:line="249" w:lineRule="auto"/>
        <w:ind w:right="691"/>
        <w:rPr>
          <w:sz w:val="24"/>
        </w:rPr>
      </w:pPr>
      <w:r>
        <w:rPr>
          <w:sz w:val="24"/>
        </w:rPr>
        <w:t>Article 2(2) of the International Covenant on Economic, Socia</w:t>
      </w:r>
      <w:r>
        <w:rPr>
          <w:sz w:val="24"/>
        </w:rPr>
        <w:t>l and Cultural Rights (ICESCR), and</w:t>
      </w:r>
    </w:p>
    <w:p w14:paraId="10932C78" w14:textId="77777777" w:rsidR="00836FD3" w:rsidRDefault="00662FE5">
      <w:pPr>
        <w:pStyle w:val="ListParagraph"/>
        <w:numPr>
          <w:ilvl w:val="1"/>
          <w:numId w:val="1"/>
        </w:numPr>
        <w:tabs>
          <w:tab w:val="left" w:pos="836"/>
        </w:tabs>
        <w:spacing w:before="68" w:line="254" w:lineRule="auto"/>
        <w:ind w:right="1253"/>
        <w:rPr>
          <w:sz w:val="24"/>
        </w:rPr>
      </w:pPr>
      <w:r>
        <w:rPr>
          <w:sz w:val="24"/>
        </w:rPr>
        <w:t>Article 5(2) of</w:t>
      </w:r>
      <w:r>
        <w:rPr>
          <w:spacing w:val="-1"/>
          <w:sz w:val="24"/>
        </w:rPr>
        <w:t xml:space="preserve"> </w:t>
      </w:r>
      <w:r>
        <w:rPr>
          <w:sz w:val="24"/>
        </w:rPr>
        <w:t>the Convention</w:t>
      </w:r>
      <w:r>
        <w:rPr>
          <w:spacing w:val="-3"/>
          <w:sz w:val="24"/>
        </w:rPr>
        <w:t xml:space="preserve"> </w:t>
      </w:r>
      <w:r>
        <w:rPr>
          <w:sz w:val="24"/>
        </w:rPr>
        <w:t>on</w:t>
      </w:r>
      <w:r>
        <w:rPr>
          <w:spacing w:val="-3"/>
          <w:sz w:val="24"/>
        </w:rPr>
        <w:t xml:space="preserve"> </w:t>
      </w:r>
      <w:r>
        <w:rPr>
          <w:sz w:val="24"/>
        </w:rPr>
        <w:t xml:space="preserve">the Rights of Persons with Disabilities </w:t>
      </w:r>
      <w:r>
        <w:rPr>
          <w:spacing w:val="-2"/>
          <w:sz w:val="24"/>
        </w:rPr>
        <w:t>(CRPD).</w:t>
      </w:r>
    </w:p>
    <w:p w14:paraId="10932C79" w14:textId="77777777" w:rsidR="00836FD3" w:rsidRDefault="00662FE5">
      <w:pPr>
        <w:pStyle w:val="ListParagraph"/>
        <w:numPr>
          <w:ilvl w:val="0"/>
          <w:numId w:val="1"/>
        </w:numPr>
        <w:tabs>
          <w:tab w:val="left" w:pos="475"/>
        </w:tabs>
        <w:spacing w:before="159" w:line="252" w:lineRule="auto"/>
        <w:ind w:right="677"/>
        <w:rPr>
          <w:rFonts w:ascii="Symbol" w:hAnsi="Symbol"/>
          <w:sz w:val="24"/>
        </w:rPr>
      </w:pPr>
      <w:r>
        <w:rPr>
          <w:w w:val="105"/>
          <w:sz w:val="24"/>
        </w:rPr>
        <w:t>The</w:t>
      </w:r>
      <w:r>
        <w:rPr>
          <w:spacing w:val="-18"/>
          <w:w w:val="105"/>
          <w:sz w:val="24"/>
        </w:rPr>
        <w:t xml:space="preserve"> </w:t>
      </w:r>
      <w:r>
        <w:rPr>
          <w:w w:val="105"/>
          <w:sz w:val="24"/>
        </w:rPr>
        <w:t>NDIS</w:t>
      </w:r>
      <w:r>
        <w:rPr>
          <w:spacing w:val="-18"/>
          <w:w w:val="105"/>
          <w:sz w:val="24"/>
        </w:rPr>
        <w:t xml:space="preserve"> </w:t>
      </w:r>
      <w:r>
        <w:rPr>
          <w:w w:val="105"/>
          <w:sz w:val="24"/>
        </w:rPr>
        <w:t>Act</w:t>
      </w:r>
      <w:r>
        <w:rPr>
          <w:spacing w:val="-20"/>
          <w:w w:val="105"/>
          <w:sz w:val="24"/>
        </w:rPr>
        <w:t xml:space="preserve"> </w:t>
      </w:r>
      <w:r>
        <w:rPr>
          <w:w w:val="105"/>
          <w:sz w:val="24"/>
        </w:rPr>
        <w:t>2013</w:t>
      </w:r>
      <w:r>
        <w:rPr>
          <w:spacing w:val="-18"/>
          <w:w w:val="105"/>
          <w:sz w:val="24"/>
        </w:rPr>
        <w:t xml:space="preserve"> </w:t>
      </w:r>
      <w:r>
        <w:rPr>
          <w:w w:val="105"/>
          <w:sz w:val="24"/>
        </w:rPr>
        <w:t>states</w:t>
      </w:r>
      <w:r>
        <w:rPr>
          <w:spacing w:val="-21"/>
          <w:w w:val="105"/>
          <w:sz w:val="24"/>
        </w:rPr>
        <w:t xml:space="preserve"> </w:t>
      </w:r>
      <w:r>
        <w:rPr>
          <w:w w:val="105"/>
          <w:sz w:val="24"/>
        </w:rPr>
        <w:t>that</w:t>
      </w:r>
      <w:r>
        <w:rPr>
          <w:spacing w:val="-19"/>
          <w:w w:val="105"/>
          <w:sz w:val="24"/>
        </w:rPr>
        <w:t xml:space="preserve"> </w:t>
      </w:r>
      <w:r>
        <w:rPr>
          <w:w w:val="105"/>
          <w:sz w:val="24"/>
        </w:rPr>
        <w:t>only</w:t>
      </w:r>
      <w:r>
        <w:rPr>
          <w:spacing w:val="-17"/>
          <w:w w:val="105"/>
          <w:sz w:val="24"/>
        </w:rPr>
        <w:t xml:space="preserve"> </w:t>
      </w:r>
      <w:r>
        <w:rPr>
          <w:w w:val="105"/>
          <w:sz w:val="24"/>
        </w:rPr>
        <w:t>people</w:t>
      </w:r>
      <w:r>
        <w:rPr>
          <w:spacing w:val="-20"/>
          <w:w w:val="105"/>
          <w:sz w:val="24"/>
        </w:rPr>
        <w:t xml:space="preserve"> </w:t>
      </w:r>
      <w:r>
        <w:rPr>
          <w:w w:val="105"/>
          <w:sz w:val="24"/>
        </w:rPr>
        <w:t>who</w:t>
      </w:r>
      <w:r>
        <w:rPr>
          <w:spacing w:val="-15"/>
          <w:w w:val="105"/>
          <w:sz w:val="24"/>
        </w:rPr>
        <w:t xml:space="preserve"> </w:t>
      </w:r>
      <w:r>
        <w:rPr>
          <w:w w:val="105"/>
          <w:sz w:val="24"/>
        </w:rPr>
        <w:t>are</w:t>
      </w:r>
      <w:r>
        <w:rPr>
          <w:spacing w:val="-15"/>
          <w:w w:val="105"/>
          <w:sz w:val="24"/>
        </w:rPr>
        <w:t xml:space="preserve"> </w:t>
      </w:r>
      <w:r>
        <w:rPr>
          <w:w w:val="105"/>
          <w:sz w:val="24"/>
        </w:rPr>
        <w:t>under</w:t>
      </w:r>
      <w:r>
        <w:rPr>
          <w:spacing w:val="-20"/>
          <w:w w:val="105"/>
          <w:sz w:val="24"/>
        </w:rPr>
        <w:t xml:space="preserve"> </w:t>
      </w:r>
      <w:r>
        <w:rPr>
          <w:w w:val="105"/>
          <w:sz w:val="24"/>
        </w:rPr>
        <w:t>65</w:t>
      </w:r>
      <w:r>
        <w:rPr>
          <w:spacing w:val="-17"/>
          <w:w w:val="105"/>
          <w:sz w:val="24"/>
        </w:rPr>
        <w:t xml:space="preserve"> </w:t>
      </w:r>
      <w:r>
        <w:rPr>
          <w:w w:val="105"/>
          <w:sz w:val="24"/>
        </w:rPr>
        <w:t>years</w:t>
      </w:r>
      <w:r>
        <w:rPr>
          <w:spacing w:val="-16"/>
          <w:w w:val="105"/>
          <w:sz w:val="24"/>
        </w:rPr>
        <w:t xml:space="preserve"> </w:t>
      </w:r>
      <w:r>
        <w:rPr>
          <w:w w:val="105"/>
          <w:sz w:val="24"/>
        </w:rPr>
        <w:t>of</w:t>
      </w:r>
      <w:r>
        <w:rPr>
          <w:spacing w:val="-16"/>
          <w:w w:val="105"/>
          <w:sz w:val="24"/>
        </w:rPr>
        <w:t xml:space="preserve"> </w:t>
      </w:r>
      <w:r>
        <w:rPr>
          <w:w w:val="105"/>
          <w:sz w:val="24"/>
        </w:rPr>
        <w:t>age when</w:t>
      </w:r>
      <w:r>
        <w:rPr>
          <w:spacing w:val="-13"/>
          <w:w w:val="105"/>
          <w:sz w:val="24"/>
        </w:rPr>
        <w:t xml:space="preserve"> </w:t>
      </w:r>
      <w:r>
        <w:rPr>
          <w:w w:val="105"/>
          <w:sz w:val="24"/>
        </w:rPr>
        <w:t>they</w:t>
      </w:r>
      <w:r>
        <w:rPr>
          <w:spacing w:val="-15"/>
          <w:w w:val="105"/>
          <w:sz w:val="24"/>
        </w:rPr>
        <w:t xml:space="preserve"> </w:t>
      </w:r>
      <w:r>
        <w:rPr>
          <w:w w:val="105"/>
          <w:sz w:val="24"/>
        </w:rPr>
        <w:t>apply</w:t>
      </w:r>
      <w:r>
        <w:rPr>
          <w:spacing w:val="-15"/>
          <w:w w:val="105"/>
          <w:sz w:val="24"/>
        </w:rPr>
        <w:t xml:space="preserve"> </w:t>
      </w:r>
      <w:r>
        <w:rPr>
          <w:w w:val="105"/>
          <w:sz w:val="24"/>
        </w:rPr>
        <w:t>to</w:t>
      </w:r>
      <w:r>
        <w:rPr>
          <w:spacing w:val="-13"/>
          <w:w w:val="105"/>
          <w:sz w:val="24"/>
        </w:rPr>
        <w:t xml:space="preserve"> </w:t>
      </w:r>
      <w:r>
        <w:rPr>
          <w:w w:val="105"/>
          <w:sz w:val="24"/>
        </w:rPr>
        <w:t>access</w:t>
      </w:r>
      <w:r>
        <w:rPr>
          <w:spacing w:val="-15"/>
          <w:w w:val="105"/>
          <w:sz w:val="24"/>
        </w:rPr>
        <w:t xml:space="preserve"> </w:t>
      </w:r>
      <w:r>
        <w:rPr>
          <w:w w:val="105"/>
          <w:sz w:val="24"/>
        </w:rPr>
        <w:t>the</w:t>
      </w:r>
      <w:r>
        <w:rPr>
          <w:spacing w:val="-18"/>
          <w:w w:val="105"/>
          <w:sz w:val="24"/>
        </w:rPr>
        <w:t xml:space="preserve"> </w:t>
      </w:r>
      <w:r>
        <w:rPr>
          <w:w w:val="105"/>
          <w:sz w:val="24"/>
        </w:rPr>
        <w:t>NDIS</w:t>
      </w:r>
      <w:r>
        <w:rPr>
          <w:spacing w:val="-16"/>
          <w:w w:val="105"/>
          <w:sz w:val="24"/>
        </w:rPr>
        <w:t xml:space="preserve"> </w:t>
      </w:r>
      <w:r>
        <w:rPr>
          <w:w w:val="105"/>
          <w:sz w:val="24"/>
        </w:rPr>
        <w:t>are</w:t>
      </w:r>
      <w:r>
        <w:rPr>
          <w:spacing w:val="-18"/>
          <w:w w:val="105"/>
          <w:sz w:val="24"/>
        </w:rPr>
        <w:t xml:space="preserve"> </w:t>
      </w:r>
      <w:r>
        <w:rPr>
          <w:w w:val="105"/>
          <w:sz w:val="24"/>
        </w:rPr>
        <w:t>eligible</w:t>
      </w:r>
      <w:r>
        <w:rPr>
          <w:spacing w:val="-14"/>
          <w:w w:val="105"/>
          <w:sz w:val="24"/>
        </w:rPr>
        <w:t xml:space="preserve"> </w:t>
      </w:r>
      <w:r>
        <w:rPr>
          <w:w w:val="105"/>
          <w:sz w:val="24"/>
        </w:rPr>
        <w:t>to</w:t>
      </w:r>
      <w:r>
        <w:rPr>
          <w:spacing w:val="-13"/>
          <w:w w:val="105"/>
          <w:sz w:val="24"/>
        </w:rPr>
        <w:t xml:space="preserve"> </w:t>
      </w:r>
      <w:r>
        <w:rPr>
          <w:w w:val="105"/>
          <w:sz w:val="24"/>
        </w:rPr>
        <w:t>become</w:t>
      </w:r>
      <w:r>
        <w:rPr>
          <w:spacing w:val="-14"/>
          <w:w w:val="105"/>
          <w:sz w:val="24"/>
        </w:rPr>
        <w:t xml:space="preserve"> </w:t>
      </w:r>
      <w:r>
        <w:rPr>
          <w:w w:val="105"/>
          <w:sz w:val="24"/>
        </w:rPr>
        <w:t>participants</w:t>
      </w:r>
      <w:r>
        <w:rPr>
          <w:spacing w:val="-15"/>
          <w:w w:val="105"/>
          <w:sz w:val="24"/>
        </w:rPr>
        <w:t xml:space="preserve"> </w:t>
      </w:r>
      <w:r>
        <w:rPr>
          <w:w w:val="105"/>
          <w:sz w:val="24"/>
        </w:rPr>
        <w:t>in</w:t>
      </w:r>
      <w:r>
        <w:rPr>
          <w:spacing w:val="-18"/>
          <w:w w:val="105"/>
          <w:sz w:val="24"/>
        </w:rPr>
        <w:t xml:space="preserve"> </w:t>
      </w:r>
      <w:r>
        <w:rPr>
          <w:w w:val="105"/>
          <w:sz w:val="24"/>
        </w:rPr>
        <w:t xml:space="preserve">the </w:t>
      </w:r>
      <w:r>
        <w:rPr>
          <w:spacing w:val="-2"/>
          <w:w w:val="105"/>
          <w:sz w:val="24"/>
        </w:rPr>
        <w:t>Scheme.</w:t>
      </w:r>
    </w:p>
    <w:p w14:paraId="10932C7A" w14:textId="77777777" w:rsidR="00836FD3" w:rsidRDefault="00836FD3">
      <w:pPr>
        <w:spacing w:line="252" w:lineRule="auto"/>
        <w:rPr>
          <w:rFonts w:ascii="Symbol" w:hAnsi="Symbol"/>
          <w:sz w:val="24"/>
        </w:rPr>
        <w:sectPr w:rsidR="00836FD3">
          <w:pgSz w:w="11910" w:h="16840"/>
          <w:pgMar w:top="1500" w:right="460" w:bottom="840" w:left="1020" w:header="0" w:footer="660" w:gutter="0"/>
          <w:cols w:space="720"/>
        </w:sectPr>
      </w:pPr>
    </w:p>
    <w:p w14:paraId="10932C7B" w14:textId="77777777" w:rsidR="00836FD3" w:rsidRDefault="00662FE5">
      <w:pPr>
        <w:pStyle w:val="ListParagraph"/>
        <w:numPr>
          <w:ilvl w:val="0"/>
          <w:numId w:val="1"/>
        </w:numPr>
        <w:tabs>
          <w:tab w:val="left" w:pos="475"/>
        </w:tabs>
        <w:spacing w:before="72" w:line="252" w:lineRule="auto"/>
        <w:ind w:right="742"/>
        <w:rPr>
          <w:rFonts w:ascii="Symbol" w:hAnsi="Symbol"/>
          <w:sz w:val="24"/>
        </w:rPr>
      </w:pPr>
      <w:r>
        <w:rPr>
          <w:sz w:val="24"/>
        </w:rPr>
        <w:lastRenderedPageBreak/>
        <w:t>When the NDIS Bill was introduced, this exclusion of people aged 65 and over was justified as not being in breach of Australia’s obligations under international human rights treaties because people over 65 woul</w:t>
      </w:r>
      <w:r>
        <w:rPr>
          <w:sz w:val="24"/>
        </w:rPr>
        <w:t>d be able to</w:t>
      </w:r>
      <w:r>
        <w:rPr>
          <w:spacing w:val="40"/>
          <w:sz w:val="24"/>
        </w:rPr>
        <w:t xml:space="preserve"> </w:t>
      </w:r>
      <w:r>
        <w:rPr>
          <w:sz w:val="24"/>
        </w:rPr>
        <w:t>access</w:t>
      </w:r>
      <w:r>
        <w:rPr>
          <w:spacing w:val="40"/>
          <w:sz w:val="24"/>
        </w:rPr>
        <w:t xml:space="preserve"> </w:t>
      </w:r>
      <w:r>
        <w:rPr>
          <w:sz w:val="24"/>
        </w:rPr>
        <w:t>equivalent</w:t>
      </w:r>
      <w:r>
        <w:rPr>
          <w:spacing w:val="40"/>
          <w:sz w:val="24"/>
        </w:rPr>
        <w:t xml:space="preserve"> </w:t>
      </w:r>
      <w:r>
        <w:rPr>
          <w:sz w:val="24"/>
        </w:rPr>
        <w:t>government-funded</w:t>
      </w:r>
      <w:r>
        <w:rPr>
          <w:spacing w:val="40"/>
          <w:sz w:val="24"/>
        </w:rPr>
        <w:t xml:space="preserve"> </w:t>
      </w:r>
      <w:r>
        <w:rPr>
          <w:sz w:val="24"/>
        </w:rPr>
        <w:t>supports</w:t>
      </w:r>
      <w:r>
        <w:rPr>
          <w:spacing w:val="40"/>
          <w:sz w:val="24"/>
        </w:rPr>
        <w:t xml:space="preserve"> </w:t>
      </w:r>
      <w:r>
        <w:rPr>
          <w:sz w:val="24"/>
        </w:rPr>
        <w:t>from</w:t>
      </w:r>
      <w:r>
        <w:rPr>
          <w:spacing w:val="40"/>
          <w:sz w:val="24"/>
        </w:rPr>
        <w:t xml:space="preserve"> </w:t>
      </w:r>
      <w:r>
        <w:rPr>
          <w:sz w:val="24"/>
        </w:rPr>
        <w:t>other</w:t>
      </w:r>
      <w:r>
        <w:rPr>
          <w:spacing w:val="40"/>
          <w:sz w:val="24"/>
        </w:rPr>
        <w:t xml:space="preserve"> </w:t>
      </w:r>
      <w:r>
        <w:rPr>
          <w:sz w:val="24"/>
        </w:rPr>
        <w:t>services.</w:t>
      </w:r>
    </w:p>
    <w:p w14:paraId="10932C7C" w14:textId="77777777" w:rsidR="00836FD3" w:rsidRDefault="00662FE5">
      <w:pPr>
        <w:pStyle w:val="ListParagraph"/>
        <w:numPr>
          <w:ilvl w:val="0"/>
          <w:numId w:val="1"/>
        </w:numPr>
        <w:tabs>
          <w:tab w:val="left" w:pos="475"/>
        </w:tabs>
        <w:spacing w:before="167" w:line="252" w:lineRule="auto"/>
        <w:ind w:right="917"/>
        <w:rPr>
          <w:rFonts w:ascii="Symbol" w:hAnsi="Symbol"/>
          <w:sz w:val="24"/>
        </w:rPr>
      </w:pPr>
      <w:r>
        <w:rPr>
          <w:w w:val="105"/>
          <w:sz w:val="24"/>
        </w:rPr>
        <w:t>This</w:t>
      </w:r>
      <w:r>
        <w:rPr>
          <w:spacing w:val="-4"/>
          <w:w w:val="105"/>
          <w:sz w:val="24"/>
        </w:rPr>
        <w:t xml:space="preserve"> </w:t>
      </w:r>
      <w:r>
        <w:rPr>
          <w:w w:val="105"/>
          <w:sz w:val="24"/>
        </w:rPr>
        <w:t>paper</w:t>
      </w:r>
      <w:r>
        <w:rPr>
          <w:spacing w:val="-3"/>
          <w:w w:val="105"/>
          <w:sz w:val="24"/>
        </w:rPr>
        <w:t xml:space="preserve"> </w:t>
      </w:r>
      <w:r>
        <w:rPr>
          <w:w w:val="105"/>
          <w:sz w:val="24"/>
        </w:rPr>
        <w:t>will</w:t>
      </w:r>
      <w:r>
        <w:rPr>
          <w:spacing w:val="-3"/>
          <w:w w:val="105"/>
          <w:sz w:val="24"/>
        </w:rPr>
        <w:t xml:space="preserve"> </w:t>
      </w:r>
      <w:r>
        <w:rPr>
          <w:w w:val="105"/>
          <w:sz w:val="24"/>
        </w:rPr>
        <w:t>demonstrate</w:t>
      </w:r>
      <w:r>
        <w:rPr>
          <w:spacing w:val="-8"/>
          <w:w w:val="105"/>
          <w:sz w:val="24"/>
        </w:rPr>
        <w:t xml:space="preserve"> </w:t>
      </w:r>
      <w:r>
        <w:rPr>
          <w:w w:val="105"/>
          <w:sz w:val="24"/>
        </w:rPr>
        <w:t>that</w:t>
      </w:r>
      <w:r>
        <w:rPr>
          <w:spacing w:val="-7"/>
          <w:w w:val="105"/>
          <w:sz w:val="24"/>
        </w:rPr>
        <w:t xml:space="preserve"> </w:t>
      </w:r>
      <w:r>
        <w:rPr>
          <w:w w:val="105"/>
          <w:sz w:val="24"/>
        </w:rPr>
        <w:t>neither</w:t>
      </w:r>
      <w:r>
        <w:rPr>
          <w:spacing w:val="-9"/>
          <w:w w:val="105"/>
          <w:sz w:val="24"/>
        </w:rPr>
        <w:t xml:space="preserve"> </w:t>
      </w:r>
      <w:r>
        <w:rPr>
          <w:w w:val="105"/>
          <w:sz w:val="24"/>
        </w:rPr>
        <w:t>the</w:t>
      </w:r>
      <w:r>
        <w:rPr>
          <w:spacing w:val="-3"/>
          <w:w w:val="105"/>
          <w:sz w:val="24"/>
        </w:rPr>
        <w:t xml:space="preserve"> </w:t>
      </w:r>
      <w:r>
        <w:rPr>
          <w:w w:val="105"/>
          <w:sz w:val="24"/>
        </w:rPr>
        <w:t>aged</w:t>
      </w:r>
      <w:r>
        <w:rPr>
          <w:spacing w:val="-7"/>
          <w:w w:val="105"/>
          <w:sz w:val="24"/>
        </w:rPr>
        <w:t xml:space="preserve"> </w:t>
      </w:r>
      <w:r>
        <w:rPr>
          <w:w w:val="105"/>
          <w:sz w:val="24"/>
        </w:rPr>
        <w:t>care</w:t>
      </w:r>
      <w:r>
        <w:rPr>
          <w:spacing w:val="-2"/>
          <w:w w:val="105"/>
          <w:sz w:val="24"/>
        </w:rPr>
        <w:t xml:space="preserve"> </w:t>
      </w:r>
      <w:r>
        <w:rPr>
          <w:w w:val="105"/>
          <w:sz w:val="24"/>
        </w:rPr>
        <w:t>system</w:t>
      </w:r>
      <w:r>
        <w:rPr>
          <w:spacing w:val="-7"/>
          <w:w w:val="105"/>
          <w:sz w:val="24"/>
        </w:rPr>
        <w:t xml:space="preserve"> </w:t>
      </w:r>
      <w:r>
        <w:rPr>
          <w:w w:val="105"/>
          <w:sz w:val="24"/>
        </w:rPr>
        <w:t>nor</w:t>
      </w:r>
      <w:r>
        <w:rPr>
          <w:spacing w:val="-3"/>
          <w:w w:val="105"/>
          <w:sz w:val="24"/>
        </w:rPr>
        <w:t xml:space="preserve"> </w:t>
      </w:r>
      <w:r>
        <w:rPr>
          <w:w w:val="105"/>
          <w:sz w:val="24"/>
        </w:rPr>
        <w:t xml:space="preserve">other </w:t>
      </w:r>
      <w:r>
        <w:rPr>
          <w:spacing w:val="-2"/>
          <w:w w:val="105"/>
          <w:sz w:val="24"/>
        </w:rPr>
        <w:t>services</w:t>
      </w:r>
      <w:r>
        <w:rPr>
          <w:spacing w:val="-11"/>
          <w:w w:val="105"/>
          <w:sz w:val="24"/>
        </w:rPr>
        <w:t xml:space="preserve"> </w:t>
      </w:r>
      <w:r>
        <w:rPr>
          <w:spacing w:val="-2"/>
          <w:w w:val="105"/>
          <w:sz w:val="24"/>
        </w:rPr>
        <w:t>are</w:t>
      </w:r>
      <w:r>
        <w:rPr>
          <w:spacing w:val="-10"/>
          <w:w w:val="105"/>
          <w:sz w:val="24"/>
        </w:rPr>
        <w:t xml:space="preserve"> </w:t>
      </w:r>
      <w:r>
        <w:rPr>
          <w:spacing w:val="-2"/>
          <w:w w:val="105"/>
          <w:sz w:val="24"/>
        </w:rPr>
        <w:t>currently</w:t>
      </w:r>
      <w:r>
        <w:rPr>
          <w:spacing w:val="-18"/>
          <w:w w:val="105"/>
          <w:sz w:val="24"/>
        </w:rPr>
        <w:t xml:space="preserve"> </w:t>
      </w:r>
      <w:r>
        <w:rPr>
          <w:spacing w:val="-2"/>
          <w:w w:val="105"/>
          <w:sz w:val="24"/>
        </w:rPr>
        <w:t>meeting</w:t>
      </w:r>
      <w:r>
        <w:rPr>
          <w:spacing w:val="-14"/>
          <w:w w:val="105"/>
          <w:sz w:val="24"/>
        </w:rPr>
        <w:t xml:space="preserve"> </w:t>
      </w:r>
      <w:r>
        <w:rPr>
          <w:spacing w:val="-2"/>
          <w:w w:val="105"/>
          <w:sz w:val="24"/>
        </w:rPr>
        <w:t>the</w:t>
      </w:r>
      <w:r>
        <w:rPr>
          <w:spacing w:val="-16"/>
          <w:w w:val="105"/>
          <w:sz w:val="24"/>
        </w:rPr>
        <w:t xml:space="preserve"> </w:t>
      </w:r>
      <w:r>
        <w:rPr>
          <w:spacing w:val="-2"/>
          <w:w w:val="105"/>
          <w:sz w:val="24"/>
        </w:rPr>
        <w:t>needs</w:t>
      </w:r>
      <w:r>
        <w:rPr>
          <w:spacing w:val="-12"/>
          <w:w w:val="105"/>
          <w:sz w:val="24"/>
        </w:rPr>
        <w:t xml:space="preserve"> </w:t>
      </w:r>
      <w:r>
        <w:rPr>
          <w:spacing w:val="-2"/>
          <w:w w:val="105"/>
          <w:sz w:val="24"/>
        </w:rPr>
        <w:t>of</w:t>
      </w:r>
      <w:r>
        <w:rPr>
          <w:spacing w:val="-11"/>
          <w:w w:val="105"/>
          <w:sz w:val="24"/>
        </w:rPr>
        <w:t xml:space="preserve"> </w:t>
      </w:r>
      <w:r>
        <w:rPr>
          <w:spacing w:val="-2"/>
          <w:w w:val="105"/>
          <w:sz w:val="24"/>
        </w:rPr>
        <w:t>older</w:t>
      </w:r>
      <w:r>
        <w:rPr>
          <w:spacing w:val="-11"/>
          <w:w w:val="105"/>
          <w:sz w:val="24"/>
        </w:rPr>
        <w:t xml:space="preserve"> </w:t>
      </w:r>
      <w:r>
        <w:rPr>
          <w:spacing w:val="-2"/>
          <w:w w:val="105"/>
          <w:sz w:val="24"/>
        </w:rPr>
        <w:t>people</w:t>
      </w:r>
      <w:r>
        <w:rPr>
          <w:spacing w:val="-11"/>
          <w:w w:val="105"/>
          <w:sz w:val="24"/>
        </w:rPr>
        <w:t xml:space="preserve"> </w:t>
      </w:r>
      <w:r>
        <w:rPr>
          <w:spacing w:val="-2"/>
          <w:w w:val="105"/>
          <w:sz w:val="24"/>
        </w:rPr>
        <w:t>with</w:t>
      </w:r>
      <w:r>
        <w:rPr>
          <w:spacing w:val="-10"/>
          <w:w w:val="105"/>
          <w:sz w:val="24"/>
        </w:rPr>
        <w:t xml:space="preserve"> </w:t>
      </w:r>
      <w:r>
        <w:rPr>
          <w:spacing w:val="-2"/>
          <w:w w:val="105"/>
          <w:sz w:val="24"/>
        </w:rPr>
        <w:t>disability</w:t>
      </w:r>
      <w:r>
        <w:rPr>
          <w:spacing w:val="-12"/>
          <w:w w:val="105"/>
          <w:sz w:val="24"/>
        </w:rPr>
        <w:t xml:space="preserve"> </w:t>
      </w:r>
      <w:r>
        <w:rPr>
          <w:spacing w:val="-2"/>
          <w:w w:val="105"/>
          <w:sz w:val="24"/>
        </w:rPr>
        <w:t xml:space="preserve">who </w:t>
      </w:r>
      <w:r>
        <w:rPr>
          <w:w w:val="105"/>
          <w:sz w:val="24"/>
        </w:rPr>
        <w:t>are</w:t>
      </w:r>
      <w:r>
        <w:rPr>
          <w:spacing w:val="-9"/>
          <w:w w:val="105"/>
          <w:sz w:val="24"/>
        </w:rPr>
        <w:t xml:space="preserve"> </w:t>
      </w:r>
      <w:r>
        <w:rPr>
          <w:w w:val="105"/>
          <w:sz w:val="24"/>
        </w:rPr>
        <w:t>not</w:t>
      </w:r>
      <w:r>
        <w:rPr>
          <w:spacing w:val="-14"/>
          <w:w w:val="105"/>
          <w:sz w:val="24"/>
        </w:rPr>
        <w:t xml:space="preserve"> </w:t>
      </w:r>
      <w:r>
        <w:rPr>
          <w:w w:val="105"/>
          <w:sz w:val="24"/>
        </w:rPr>
        <w:t>eligible</w:t>
      </w:r>
      <w:r>
        <w:rPr>
          <w:spacing w:val="-10"/>
          <w:w w:val="105"/>
          <w:sz w:val="24"/>
        </w:rPr>
        <w:t xml:space="preserve"> </w:t>
      </w:r>
      <w:r>
        <w:rPr>
          <w:w w:val="105"/>
          <w:sz w:val="24"/>
        </w:rPr>
        <w:t>for</w:t>
      </w:r>
      <w:r>
        <w:rPr>
          <w:spacing w:val="-16"/>
          <w:w w:val="105"/>
          <w:sz w:val="24"/>
        </w:rPr>
        <w:t xml:space="preserve"> </w:t>
      </w:r>
      <w:r>
        <w:rPr>
          <w:w w:val="105"/>
          <w:sz w:val="24"/>
        </w:rPr>
        <w:t>the</w:t>
      </w:r>
      <w:r>
        <w:rPr>
          <w:spacing w:val="-10"/>
          <w:w w:val="105"/>
          <w:sz w:val="24"/>
        </w:rPr>
        <w:t xml:space="preserve"> </w:t>
      </w:r>
      <w:r>
        <w:rPr>
          <w:w w:val="105"/>
          <w:sz w:val="24"/>
        </w:rPr>
        <w:t>NDIS.</w:t>
      </w:r>
    </w:p>
    <w:p w14:paraId="10932C7D" w14:textId="77777777" w:rsidR="00836FD3" w:rsidRDefault="00836FD3">
      <w:pPr>
        <w:pStyle w:val="BodyText"/>
        <w:spacing w:before="3"/>
        <w:ind w:left="0" w:firstLine="0"/>
      </w:pPr>
    </w:p>
    <w:p w14:paraId="10932C7E" w14:textId="77777777" w:rsidR="00836FD3" w:rsidRDefault="00662FE5">
      <w:pPr>
        <w:pStyle w:val="Heading1"/>
        <w:spacing w:line="252" w:lineRule="auto"/>
        <w:ind w:right="923"/>
      </w:pPr>
      <w:bookmarkStart w:id="6" w:name="Older_people_with_disability_outside_the"/>
      <w:bookmarkEnd w:id="6"/>
      <w:r>
        <w:rPr>
          <w:color w:val="5E2C91"/>
        </w:rPr>
        <w:t xml:space="preserve">Older people with disability outside the NDIS are not having their needs </w:t>
      </w:r>
      <w:proofErr w:type="gramStart"/>
      <w:r>
        <w:rPr>
          <w:color w:val="5E2C91"/>
        </w:rPr>
        <w:t>met</w:t>
      </w:r>
      <w:proofErr w:type="gramEnd"/>
    </w:p>
    <w:p w14:paraId="10932C7F" w14:textId="77777777" w:rsidR="00836FD3" w:rsidRDefault="00662FE5">
      <w:pPr>
        <w:pStyle w:val="ListParagraph"/>
        <w:numPr>
          <w:ilvl w:val="0"/>
          <w:numId w:val="1"/>
        </w:numPr>
        <w:tabs>
          <w:tab w:val="left" w:pos="475"/>
        </w:tabs>
        <w:spacing w:line="254" w:lineRule="auto"/>
        <w:ind w:right="689"/>
        <w:rPr>
          <w:rFonts w:ascii="Symbol" w:hAnsi="Symbol"/>
          <w:sz w:val="24"/>
        </w:rPr>
      </w:pPr>
      <w:r>
        <w:rPr>
          <w:sz w:val="24"/>
        </w:rPr>
        <w:t>If older people do receive care, it is often not of the same quality or not based on the same principles as the supports provided under the NDIS.</w:t>
      </w:r>
    </w:p>
    <w:p w14:paraId="10932C80" w14:textId="77777777" w:rsidR="00836FD3" w:rsidRDefault="00662FE5">
      <w:pPr>
        <w:pStyle w:val="ListParagraph"/>
        <w:numPr>
          <w:ilvl w:val="0"/>
          <w:numId w:val="1"/>
        </w:numPr>
        <w:tabs>
          <w:tab w:val="left" w:pos="475"/>
        </w:tabs>
        <w:spacing w:before="149" w:line="252" w:lineRule="auto"/>
        <w:ind w:right="701"/>
        <w:rPr>
          <w:rFonts w:ascii="Symbol" w:hAnsi="Symbol"/>
          <w:sz w:val="24"/>
        </w:rPr>
      </w:pPr>
      <w:r>
        <w:rPr>
          <w:sz w:val="24"/>
        </w:rPr>
        <w:t>The</w:t>
      </w:r>
      <w:r>
        <w:rPr>
          <w:spacing w:val="-5"/>
          <w:sz w:val="24"/>
        </w:rPr>
        <w:t xml:space="preserve"> </w:t>
      </w:r>
      <w:r>
        <w:rPr>
          <w:sz w:val="24"/>
        </w:rPr>
        <w:t>2018</w:t>
      </w:r>
      <w:r>
        <w:rPr>
          <w:spacing w:val="-7"/>
          <w:sz w:val="24"/>
        </w:rPr>
        <w:t xml:space="preserve"> </w:t>
      </w:r>
      <w:r>
        <w:rPr>
          <w:sz w:val="24"/>
        </w:rPr>
        <w:t>Survey</w:t>
      </w:r>
      <w:r>
        <w:rPr>
          <w:spacing w:val="-6"/>
          <w:sz w:val="24"/>
        </w:rPr>
        <w:t xml:space="preserve"> </w:t>
      </w:r>
      <w:r>
        <w:rPr>
          <w:sz w:val="24"/>
        </w:rPr>
        <w:t>of</w:t>
      </w:r>
      <w:r>
        <w:rPr>
          <w:spacing w:val="-5"/>
          <w:sz w:val="24"/>
        </w:rPr>
        <w:t xml:space="preserve"> </w:t>
      </w:r>
      <w:r>
        <w:rPr>
          <w:sz w:val="24"/>
        </w:rPr>
        <w:t>Disability,</w:t>
      </w:r>
      <w:r>
        <w:rPr>
          <w:spacing w:val="-3"/>
          <w:sz w:val="24"/>
        </w:rPr>
        <w:t xml:space="preserve"> </w:t>
      </w:r>
      <w:r>
        <w:rPr>
          <w:sz w:val="24"/>
        </w:rPr>
        <w:t>Ageing</w:t>
      </w:r>
      <w:r>
        <w:rPr>
          <w:spacing w:val="-9"/>
          <w:sz w:val="24"/>
        </w:rPr>
        <w:t xml:space="preserve"> </w:t>
      </w:r>
      <w:r>
        <w:rPr>
          <w:sz w:val="24"/>
        </w:rPr>
        <w:t>and</w:t>
      </w:r>
      <w:r>
        <w:rPr>
          <w:spacing w:val="-9"/>
          <w:sz w:val="24"/>
        </w:rPr>
        <w:t xml:space="preserve"> </w:t>
      </w:r>
      <w:r>
        <w:rPr>
          <w:sz w:val="24"/>
        </w:rPr>
        <w:t>Carers</w:t>
      </w:r>
      <w:r>
        <w:rPr>
          <w:spacing w:val="-5"/>
          <w:sz w:val="24"/>
        </w:rPr>
        <w:t xml:space="preserve"> </w:t>
      </w:r>
      <w:r>
        <w:rPr>
          <w:sz w:val="24"/>
        </w:rPr>
        <w:t>(SDAC)</w:t>
      </w:r>
      <w:r>
        <w:rPr>
          <w:spacing w:val="-5"/>
          <w:sz w:val="24"/>
        </w:rPr>
        <w:t xml:space="preserve"> </w:t>
      </w:r>
      <w:r>
        <w:rPr>
          <w:sz w:val="24"/>
        </w:rPr>
        <w:t>found</w:t>
      </w:r>
      <w:r>
        <w:rPr>
          <w:spacing w:val="-14"/>
          <w:sz w:val="24"/>
        </w:rPr>
        <w:t xml:space="preserve"> </w:t>
      </w:r>
      <w:r>
        <w:rPr>
          <w:sz w:val="24"/>
        </w:rPr>
        <w:t>that</w:t>
      </w:r>
      <w:r>
        <w:rPr>
          <w:spacing w:val="-3"/>
          <w:sz w:val="24"/>
        </w:rPr>
        <w:t xml:space="preserve"> </w:t>
      </w:r>
      <w:r>
        <w:rPr>
          <w:w w:val="90"/>
          <w:sz w:val="24"/>
        </w:rPr>
        <w:t xml:space="preserve">1 </w:t>
      </w:r>
      <w:r>
        <w:rPr>
          <w:sz w:val="24"/>
        </w:rPr>
        <w:t>in</w:t>
      </w:r>
      <w:r>
        <w:rPr>
          <w:spacing w:val="-10"/>
          <w:sz w:val="24"/>
        </w:rPr>
        <w:t xml:space="preserve"> </w:t>
      </w:r>
      <w:r>
        <w:rPr>
          <w:sz w:val="24"/>
        </w:rPr>
        <w:t>3</w:t>
      </w:r>
      <w:r>
        <w:rPr>
          <w:spacing w:val="-7"/>
          <w:sz w:val="24"/>
        </w:rPr>
        <w:t xml:space="preserve"> </w:t>
      </w:r>
      <w:r>
        <w:rPr>
          <w:sz w:val="24"/>
        </w:rPr>
        <w:t>older people living at home with the</w:t>
      </w:r>
      <w:r>
        <w:rPr>
          <w:sz w:val="24"/>
        </w:rPr>
        <w:t xml:space="preserve"> need for assistance with everyday living assistance</w:t>
      </w:r>
      <w:r>
        <w:rPr>
          <w:spacing w:val="24"/>
          <w:sz w:val="24"/>
        </w:rPr>
        <w:t xml:space="preserve"> </w:t>
      </w:r>
      <w:r>
        <w:rPr>
          <w:sz w:val="24"/>
        </w:rPr>
        <w:t>were</w:t>
      </w:r>
      <w:r>
        <w:rPr>
          <w:spacing w:val="25"/>
          <w:sz w:val="24"/>
        </w:rPr>
        <w:t xml:space="preserve"> </w:t>
      </w:r>
      <w:r>
        <w:rPr>
          <w:sz w:val="24"/>
        </w:rPr>
        <w:t>having</w:t>
      </w:r>
      <w:r>
        <w:rPr>
          <w:spacing w:val="19"/>
          <w:sz w:val="24"/>
        </w:rPr>
        <w:t xml:space="preserve"> </w:t>
      </w:r>
      <w:r>
        <w:rPr>
          <w:sz w:val="24"/>
        </w:rPr>
        <w:t>their needs</w:t>
      </w:r>
      <w:r>
        <w:rPr>
          <w:spacing w:val="22"/>
          <w:sz w:val="24"/>
        </w:rPr>
        <w:t xml:space="preserve"> </w:t>
      </w:r>
      <w:r>
        <w:rPr>
          <w:sz w:val="24"/>
        </w:rPr>
        <w:t>only partly</w:t>
      </w:r>
      <w:r>
        <w:rPr>
          <w:spacing w:val="22"/>
          <w:sz w:val="24"/>
        </w:rPr>
        <w:t xml:space="preserve"> </w:t>
      </w:r>
      <w:r>
        <w:rPr>
          <w:sz w:val="24"/>
        </w:rPr>
        <w:t>met</w:t>
      </w:r>
      <w:r>
        <w:rPr>
          <w:spacing w:val="27"/>
          <w:sz w:val="24"/>
        </w:rPr>
        <w:t xml:space="preserve"> </w:t>
      </w:r>
      <w:r>
        <w:rPr>
          <w:sz w:val="24"/>
        </w:rPr>
        <w:t>or not</w:t>
      </w:r>
      <w:r>
        <w:rPr>
          <w:spacing w:val="27"/>
          <w:sz w:val="24"/>
        </w:rPr>
        <w:t xml:space="preserve"> </w:t>
      </w:r>
      <w:r>
        <w:rPr>
          <w:sz w:val="24"/>
        </w:rPr>
        <w:t>met</w:t>
      </w:r>
      <w:r>
        <w:rPr>
          <w:spacing w:val="27"/>
          <w:sz w:val="24"/>
        </w:rPr>
        <w:t xml:space="preserve"> </w:t>
      </w:r>
      <w:r>
        <w:rPr>
          <w:sz w:val="24"/>
        </w:rPr>
        <w:t>at</w:t>
      </w:r>
      <w:r>
        <w:rPr>
          <w:spacing w:val="19"/>
          <w:sz w:val="24"/>
        </w:rPr>
        <w:t xml:space="preserve"> </w:t>
      </w:r>
      <w:r>
        <w:rPr>
          <w:sz w:val="24"/>
        </w:rPr>
        <w:t>all.</w:t>
      </w:r>
      <w:r>
        <w:rPr>
          <w:spacing w:val="80"/>
          <w:w w:val="150"/>
          <w:sz w:val="24"/>
        </w:rPr>
        <w:t xml:space="preserve"> </w:t>
      </w:r>
      <w:r>
        <w:rPr>
          <w:sz w:val="24"/>
        </w:rPr>
        <w:t>For those receiving assistance, most supports were provided by informal (i.e., unpaid) carers.</w:t>
      </w:r>
    </w:p>
    <w:p w14:paraId="10932C81" w14:textId="77777777" w:rsidR="00836FD3" w:rsidRDefault="00836FD3">
      <w:pPr>
        <w:pStyle w:val="BodyText"/>
        <w:spacing w:before="9"/>
        <w:ind w:left="0" w:firstLine="0"/>
      </w:pPr>
    </w:p>
    <w:p w14:paraId="10932C82" w14:textId="77777777" w:rsidR="00836FD3" w:rsidRDefault="00662FE5">
      <w:pPr>
        <w:pStyle w:val="Heading1"/>
      </w:pPr>
      <w:bookmarkStart w:id="7" w:name="Aged_care"/>
      <w:bookmarkEnd w:id="7"/>
      <w:r>
        <w:rPr>
          <w:color w:val="5E2C91"/>
          <w:w w:val="105"/>
        </w:rPr>
        <w:t>Aged</w:t>
      </w:r>
      <w:r>
        <w:rPr>
          <w:color w:val="5E2C91"/>
          <w:spacing w:val="-22"/>
          <w:w w:val="105"/>
        </w:rPr>
        <w:t xml:space="preserve"> </w:t>
      </w:r>
      <w:r>
        <w:rPr>
          <w:color w:val="5E2C91"/>
          <w:spacing w:val="-4"/>
          <w:w w:val="110"/>
        </w:rPr>
        <w:t>care</w:t>
      </w:r>
    </w:p>
    <w:p w14:paraId="10932C83" w14:textId="77777777" w:rsidR="00836FD3" w:rsidRDefault="00662FE5">
      <w:pPr>
        <w:pStyle w:val="ListParagraph"/>
        <w:numPr>
          <w:ilvl w:val="0"/>
          <w:numId w:val="1"/>
        </w:numPr>
        <w:tabs>
          <w:tab w:val="left" w:pos="475"/>
        </w:tabs>
        <w:spacing w:before="18" w:line="254" w:lineRule="auto"/>
        <w:ind w:right="1150"/>
        <w:rPr>
          <w:rFonts w:ascii="Symbol" w:hAnsi="Symbol"/>
          <w:sz w:val="24"/>
        </w:rPr>
      </w:pPr>
      <w:r>
        <w:rPr>
          <w:sz w:val="24"/>
        </w:rPr>
        <w:t>The Royal Commission into Aged Care Quality and Safety concluded that</w:t>
      </w:r>
      <w:r>
        <w:rPr>
          <w:spacing w:val="40"/>
          <w:sz w:val="24"/>
        </w:rPr>
        <w:t xml:space="preserve"> </w:t>
      </w:r>
      <w:r>
        <w:rPr>
          <w:sz w:val="24"/>
        </w:rPr>
        <w:t>“The aged care system is not set up or funded to provide disability care, support and rehabilitation”.</w:t>
      </w:r>
      <w:r>
        <w:rPr>
          <w:spacing w:val="40"/>
          <w:sz w:val="24"/>
        </w:rPr>
        <w:t xml:space="preserve"> </w:t>
      </w:r>
      <w:r>
        <w:rPr>
          <w:sz w:val="24"/>
        </w:rPr>
        <w:t>The Commission noted inequities in supports between</w:t>
      </w:r>
      <w:r>
        <w:rPr>
          <w:spacing w:val="40"/>
          <w:sz w:val="24"/>
        </w:rPr>
        <w:t xml:space="preserve"> </w:t>
      </w:r>
      <w:r>
        <w:rPr>
          <w:sz w:val="24"/>
        </w:rPr>
        <w:t>under the</w:t>
      </w:r>
      <w:r>
        <w:rPr>
          <w:spacing w:val="40"/>
          <w:sz w:val="24"/>
        </w:rPr>
        <w:t xml:space="preserve"> </w:t>
      </w:r>
      <w:r>
        <w:rPr>
          <w:sz w:val="24"/>
        </w:rPr>
        <w:t>aged care</w:t>
      </w:r>
      <w:r>
        <w:rPr>
          <w:spacing w:val="40"/>
          <w:sz w:val="24"/>
        </w:rPr>
        <w:t xml:space="preserve"> </w:t>
      </w:r>
      <w:r>
        <w:rPr>
          <w:sz w:val="24"/>
        </w:rPr>
        <w:t xml:space="preserve">system and </w:t>
      </w:r>
      <w:r>
        <w:rPr>
          <w:sz w:val="24"/>
        </w:rPr>
        <w:t>NDIS.</w:t>
      </w:r>
    </w:p>
    <w:p w14:paraId="10932C84" w14:textId="77777777" w:rsidR="00836FD3" w:rsidRDefault="00662FE5">
      <w:pPr>
        <w:pStyle w:val="ListParagraph"/>
        <w:numPr>
          <w:ilvl w:val="0"/>
          <w:numId w:val="1"/>
        </w:numPr>
        <w:tabs>
          <w:tab w:val="left" w:pos="475"/>
        </w:tabs>
        <w:spacing w:before="152" w:line="254" w:lineRule="auto"/>
        <w:ind w:right="1361"/>
        <w:jc w:val="both"/>
        <w:rPr>
          <w:rFonts w:ascii="Symbol" w:hAnsi="Symbol"/>
          <w:sz w:val="24"/>
        </w:rPr>
      </w:pPr>
      <w:r>
        <w:rPr>
          <w:w w:val="105"/>
          <w:sz w:val="24"/>
        </w:rPr>
        <w:t>OPAN</w:t>
      </w:r>
      <w:r>
        <w:rPr>
          <w:spacing w:val="-20"/>
          <w:w w:val="105"/>
          <w:sz w:val="24"/>
        </w:rPr>
        <w:t xml:space="preserve"> </w:t>
      </w:r>
      <w:r>
        <w:rPr>
          <w:w w:val="105"/>
          <w:sz w:val="24"/>
        </w:rPr>
        <w:t>and</w:t>
      </w:r>
      <w:r>
        <w:rPr>
          <w:spacing w:val="-20"/>
          <w:w w:val="105"/>
          <w:sz w:val="24"/>
        </w:rPr>
        <w:t xml:space="preserve"> </w:t>
      </w:r>
      <w:r>
        <w:rPr>
          <w:w w:val="105"/>
          <w:sz w:val="24"/>
        </w:rPr>
        <w:t>AFDO</w:t>
      </w:r>
      <w:r>
        <w:rPr>
          <w:spacing w:val="-17"/>
          <w:w w:val="105"/>
          <w:sz w:val="24"/>
        </w:rPr>
        <w:t xml:space="preserve"> </w:t>
      </w:r>
      <w:r>
        <w:rPr>
          <w:w w:val="105"/>
          <w:sz w:val="24"/>
        </w:rPr>
        <w:t>members</w:t>
      </w:r>
      <w:r>
        <w:rPr>
          <w:spacing w:val="-18"/>
          <w:w w:val="105"/>
          <w:sz w:val="24"/>
        </w:rPr>
        <w:t xml:space="preserve"> </w:t>
      </w:r>
      <w:r>
        <w:rPr>
          <w:w w:val="105"/>
          <w:sz w:val="24"/>
        </w:rPr>
        <w:t>have</w:t>
      </w:r>
      <w:r>
        <w:rPr>
          <w:spacing w:val="-17"/>
          <w:w w:val="105"/>
          <w:sz w:val="24"/>
        </w:rPr>
        <w:t xml:space="preserve"> </w:t>
      </w:r>
      <w:r>
        <w:rPr>
          <w:w w:val="105"/>
          <w:sz w:val="24"/>
        </w:rPr>
        <w:t>many</w:t>
      </w:r>
      <w:r>
        <w:rPr>
          <w:spacing w:val="-19"/>
          <w:w w:val="105"/>
          <w:sz w:val="24"/>
        </w:rPr>
        <w:t xml:space="preserve"> </w:t>
      </w:r>
      <w:r>
        <w:rPr>
          <w:w w:val="105"/>
          <w:sz w:val="24"/>
        </w:rPr>
        <w:t>examples</w:t>
      </w:r>
      <w:r>
        <w:rPr>
          <w:spacing w:val="-19"/>
          <w:w w:val="105"/>
          <w:sz w:val="24"/>
        </w:rPr>
        <w:t xml:space="preserve"> </w:t>
      </w:r>
      <w:r>
        <w:rPr>
          <w:w w:val="105"/>
          <w:sz w:val="24"/>
        </w:rPr>
        <w:t>of</w:t>
      </w:r>
      <w:r>
        <w:rPr>
          <w:spacing w:val="-18"/>
          <w:w w:val="105"/>
          <w:sz w:val="24"/>
        </w:rPr>
        <w:t xml:space="preserve"> </w:t>
      </w:r>
      <w:r>
        <w:rPr>
          <w:w w:val="105"/>
          <w:sz w:val="24"/>
        </w:rPr>
        <w:t>these</w:t>
      </w:r>
      <w:r>
        <w:rPr>
          <w:spacing w:val="-18"/>
          <w:w w:val="105"/>
          <w:sz w:val="24"/>
        </w:rPr>
        <w:t xml:space="preserve"> </w:t>
      </w:r>
      <w:r>
        <w:rPr>
          <w:w w:val="105"/>
          <w:sz w:val="24"/>
        </w:rPr>
        <w:t>inequities</w:t>
      </w:r>
      <w:r>
        <w:rPr>
          <w:spacing w:val="-20"/>
          <w:w w:val="105"/>
          <w:sz w:val="24"/>
        </w:rPr>
        <w:t xml:space="preserve"> </w:t>
      </w:r>
      <w:r>
        <w:rPr>
          <w:w w:val="105"/>
          <w:sz w:val="24"/>
        </w:rPr>
        <w:t xml:space="preserve">and </w:t>
      </w:r>
      <w:r>
        <w:rPr>
          <w:spacing w:val="-2"/>
          <w:w w:val="105"/>
          <w:sz w:val="24"/>
        </w:rPr>
        <w:t>discrimination</w:t>
      </w:r>
      <w:r>
        <w:rPr>
          <w:spacing w:val="-9"/>
          <w:w w:val="105"/>
          <w:sz w:val="24"/>
        </w:rPr>
        <w:t xml:space="preserve"> </w:t>
      </w:r>
      <w:r>
        <w:rPr>
          <w:spacing w:val="-2"/>
          <w:w w:val="105"/>
          <w:sz w:val="24"/>
        </w:rPr>
        <w:t>and</w:t>
      </w:r>
      <w:r>
        <w:rPr>
          <w:spacing w:val="-14"/>
          <w:w w:val="105"/>
          <w:sz w:val="24"/>
        </w:rPr>
        <w:t xml:space="preserve"> </w:t>
      </w:r>
      <w:r>
        <w:rPr>
          <w:spacing w:val="-2"/>
          <w:w w:val="105"/>
          <w:sz w:val="24"/>
        </w:rPr>
        <w:t>the</w:t>
      </w:r>
      <w:r>
        <w:rPr>
          <w:spacing w:val="-10"/>
          <w:w w:val="105"/>
          <w:sz w:val="24"/>
        </w:rPr>
        <w:t xml:space="preserve"> </w:t>
      </w:r>
      <w:r>
        <w:rPr>
          <w:spacing w:val="-2"/>
          <w:w w:val="105"/>
          <w:sz w:val="24"/>
        </w:rPr>
        <w:t>poorer</w:t>
      </w:r>
      <w:r>
        <w:rPr>
          <w:spacing w:val="-16"/>
          <w:w w:val="105"/>
          <w:sz w:val="24"/>
        </w:rPr>
        <w:t xml:space="preserve"> </w:t>
      </w:r>
      <w:r>
        <w:rPr>
          <w:spacing w:val="-2"/>
          <w:w w:val="105"/>
          <w:sz w:val="24"/>
        </w:rPr>
        <w:t>outcomes</w:t>
      </w:r>
      <w:r>
        <w:rPr>
          <w:spacing w:val="-12"/>
          <w:w w:val="105"/>
          <w:sz w:val="24"/>
        </w:rPr>
        <w:t xml:space="preserve"> </w:t>
      </w:r>
      <w:r>
        <w:rPr>
          <w:spacing w:val="-2"/>
          <w:w w:val="105"/>
          <w:sz w:val="24"/>
        </w:rPr>
        <w:t>older</w:t>
      </w:r>
      <w:r>
        <w:rPr>
          <w:spacing w:val="-10"/>
          <w:w w:val="105"/>
          <w:sz w:val="24"/>
        </w:rPr>
        <w:t xml:space="preserve"> </w:t>
      </w:r>
      <w:r>
        <w:rPr>
          <w:spacing w:val="-2"/>
          <w:w w:val="105"/>
          <w:sz w:val="24"/>
        </w:rPr>
        <w:t>people</w:t>
      </w:r>
      <w:r>
        <w:rPr>
          <w:spacing w:val="-10"/>
          <w:w w:val="105"/>
          <w:sz w:val="24"/>
        </w:rPr>
        <w:t xml:space="preserve"> </w:t>
      </w:r>
      <w:r>
        <w:rPr>
          <w:spacing w:val="-2"/>
          <w:w w:val="105"/>
          <w:sz w:val="24"/>
        </w:rPr>
        <w:t>with</w:t>
      </w:r>
      <w:r>
        <w:rPr>
          <w:spacing w:val="-9"/>
          <w:w w:val="105"/>
          <w:sz w:val="24"/>
        </w:rPr>
        <w:t xml:space="preserve"> </w:t>
      </w:r>
      <w:r>
        <w:rPr>
          <w:spacing w:val="-2"/>
          <w:w w:val="105"/>
          <w:sz w:val="24"/>
        </w:rPr>
        <w:t>disability</w:t>
      </w:r>
      <w:r>
        <w:rPr>
          <w:spacing w:val="-12"/>
          <w:w w:val="105"/>
          <w:sz w:val="24"/>
        </w:rPr>
        <w:t xml:space="preserve"> </w:t>
      </w:r>
      <w:r>
        <w:rPr>
          <w:spacing w:val="-2"/>
          <w:w w:val="105"/>
          <w:sz w:val="24"/>
        </w:rPr>
        <w:t xml:space="preserve">are </w:t>
      </w:r>
      <w:r>
        <w:rPr>
          <w:w w:val="105"/>
          <w:sz w:val="24"/>
        </w:rPr>
        <w:t>facing as a result.</w:t>
      </w:r>
    </w:p>
    <w:p w14:paraId="10932C85" w14:textId="77777777" w:rsidR="00836FD3" w:rsidRDefault="00662FE5">
      <w:pPr>
        <w:pStyle w:val="ListParagraph"/>
        <w:numPr>
          <w:ilvl w:val="0"/>
          <w:numId w:val="1"/>
        </w:numPr>
        <w:tabs>
          <w:tab w:val="left" w:pos="475"/>
        </w:tabs>
        <w:spacing w:before="153" w:line="252" w:lineRule="auto"/>
        <w:ind w:right="752"/>
        <w:rPr>
          <w:rFonts w:ascii="Symbol" w:hAnsi="Symbol"/>
          <w:sz w:val="24"/>
        </w:rPr>
      </w:pPr>
      <w:r>
        <w:rPr>
          <w:sz w:val="24"/>
        </w:rPr>
        <w:t>The</w:t>
      </w:r>
      <w:r>
        <w:rPr>
          <w:spacing w:val="34"/>
          <w:sz w:val="24"/>
        </w:rPr>
        <w:t xml:space="preserve"> </w:t>
      </w:r>
      <w:r>
        <w:rPr>
          <w:sz w:val="24"/>
        </w:rPr>
        <w:t>Royal</w:t>
      </w:r>
      <w:r>
        <w:rPr>
          <w:spacing w:val="34"/>
          <w:sz w:val="24"/>
        </w:rPr>
        <w:t xml:space="preserve"> </w:t>
      </w:r>
      <w:r>
        <w:rPr>
          <w:sz w:val="24"/>
        </w:rPr>
        <w:t>Commission</w:t>
      </w:r>
      <w:r>
        <w:rPr>
          <w:spacing w:val="35"/>
          <w:sz w:val="24"/>
        </w:rPr>
        <w:t xml:space="preserve"> </w:t>
      </w:r>
      <w:r>
        <w:rPr>
          <w:sz w:val="24"/>
        </w:rPr>
        <w:t>into Aged Care</w:t>
      </w:r>
      <w:r>
        <w:rPr>
          <w:spacing w:val="35"/>
          <w:sz w:val="24"/>
        </w:rPr>
        <w:t xml:space="preserve"> </w:t>
      </w:r>
      <w:r>
        <w:rPr>
          <w:sz w:val="24"/>
        </w:rPr>
        <w:t>Quality</w:t>
      </w:r>
      <w:r>
        <w:rPr>
          <w:spacing w:val="32"/>
          <w:sz w:val="24"/>
        </w:rPr>
        <w:t xml:space="preserve"> </w:t>
      </w:r>
      <w:r>
        <w:rPr>
          <w:sz w:val="24"/>
        </w:rPr>
        <w:t>and Safety</w:t>
      </w:r>
      <w:r>
        <w:rPr>
          <w:spacing w:val="32"/>
          <w:sz w:val="24"/>
        </w:rPr>
        <w:t xml:space="preserve"> </w:t>
      </w:r>
      <w:r>
        <w:rPr>
          <w:sz w:val="24"/>
        </w:rPr>
        <w:t>recommended the inequities</w:t>
      </w:r>
      <w:r>
        <w:rPr>
          <w:spacing w:val="37"/>
          <w:sz w:val="24"/>
        </w:rPr>
        <w:t xml:space="preserve"> </w:t>
      </w:r>
      <w:r>
        <w:rPr>
          <w:sz w:val="24"/>
        </w:rPr>
        <w:t>in</w:t>
      </w:r>
      <w:r>
        <w:rPr>
          <w:spacing w:val="40"/>
          <w:sz w:val="24"/>
        </w:rPr>
        <w:t xml:space="preserve"> </w:t>
      </w:r>
      <w:r>
        <w:rPr>
          <w:sz w:val="24"/>
        </w:rPr>
        <w:t>supports</w:t>
      </w:r>
      <w:r>
        <w:rPr>
          <w:spacing w:val="37"/>
          <w:sz w:val="24"/>
        </w:rPr>
        <w:t xml:space="preserve"> </w:t>
      </w:r>
      <w:r>
        <w:rPr>
          <w:sz w:val="24"/>
        </w:rPr>
        <w:t>between</w:t>
      </w:r>
      <w:r>
        <w:rPr>
          <w:spacing w:val="40"/>
          <w:sz w:val="24"/>
        </w:rPr>
        <w:t xml:space="preserve"> </w:t>
      </w:r>
      <w:r>
        <w:rPr>
          <w:sz w:val="24"/>
        </w:rPr>
        <w:t>the</w:t>
      </w:r>
      <w:r>
        <w:rPr>
          <w:spacing w:val="38"/>
          <w:sz w:val="24"/>
        </w:rPr>
        <w:t xml:space="preserve"> </w:t>
      </w:r>
      <w:r>
        <w:rPr>
          <w:sz w:val="24"/>
        </w:rPr>
        <w:t>NDIS</w:t>
      </w:r>
      <w:r>
        <w:rPr>
          <w:spacing w:val="35"/>
          <w:sz w:val="24"/>
        </w:rPr>
        <w:t xml:space="preserve"> </w:t>
      </w:r>
      <w:r>
        <w:rPr>
          <w:sz w:val="24"/>
        </w:rPr>
        <w:t>and</w:t>
      </w:r>
      <w:r>
        <w:rPr>
          <w:spacing w:val="33"/>
          <w:sz w:val="24"/>
        </w:rPr>
        <w:t xml:space="preserve"> </w:t>
      </w:r>
      <w:r>
        <w:rPr>
          <w:sz w:val="24"/>
        </w:rPr>
        <w:t>aged</w:t>
      </w:r>
      <w:r>
        <w:rPr>
          <w:spacing w:val="33"/>
          <w:sz w:val="24"/>
        </w:rPr>
        <w:t xml:space="preserve"> </w:t>
      </w:r>
      <w:r>
        <w:rPr>
          <w:sz w:val="24"/>
        </w:rPr>
        <w:t>care</w:t>
      </w:r>
      <w:r>
        <w:rPr>
          <w:spacing w:val="40"/>
          <w:sz w:val="24"/>
        </w:rPr>
        <w:t xml:space="preserve"> </w:t>
      </w:r>
      <w:r>
        <w:rPr>
          <w:sz w:val="24"/>
        </w:rPr>
        <w:t>systems</w:t>
      </w:r>
      <w:r>
        <w:rPr>
          <w:spacing w:val="37"/>
          <w:sz w:val="24"/>
        </w:rPr>
        <w:t xml:space="preserve"> </w:t>
      </w:r>
      <w:r>
        <w:rPr>
          <w:sz w:val="24"/>
        </w:rPr>
        <w:t>be addressed through actions in the national disability strategy now termed, Australia’s</w:t>
      </w:r>
      <w:r>
        <w:rPr>
          <w:spacing w:val="-18"/>
          <w:sz w:val="24"/>
        </w:rPr>
        <w:t xml:space="preserve"> </w:t>
      </w:r>
      <w:r>
        <w:rPr>
          <w:sz w:val="24"/>
        </w:rPr>
        <w:t>Disability</w:t>
      </w:r>
      <w:r>
        <w:rPr>
          <w:spacing w:val="-18"/>
          <w:sz w:val="24"/>
        </w:rPr>
        <w:t xml:space="preserve"> </w:t>
      </w:r>
      <w:r>
        <w:rPr>
          <w:sz w:val="24"/>
        </w:rPr>
        <w:t>Strategy</w:t>
      </w:r>
      <w:r>
        <w:rPr>
          <w:spacing w:val="-18"/>
          <w:sz w:val="24"/>
        </w:rPr>
        <w:t xml:space="preserve"> </w:t>
      </w:r>
      <w:r>
        <w:rPr>
          <w:sz w:val="24"/>
        </w:rPr>
        <w:t>2021-2031.</w:t>
      </w:r>
    </w:p>
    <w:p w14:paraId="10932C86" w14:textId="77777777" w:rsidR="00836FD3" w:rsidRDefault="00662FE5">
      <w:pPr>
        <w:pStyle w:val="ListParagraph"/>
        <w:numPr>
          <w:ilvl w:val="0"/>
          <w:numId w:val="1"/>
        </w:numPr>
        <w:tabs>
          <w:tab w:val="left" w:pos="475"/>
        </w:tabs>
        <w:spacing w:before="167" w:line="254" w:lineRule="auto"/>
        <w:ind w:right="1637"/>
        <w:rPr>
          <w:rFonts w:ascii="Symbol" w:hAnsi="Symbol"/>
          <w:sz w:val="24"/>
        </w:rPr>
      </w:pPr>
      <w:r>
        <w:rPr>
          <w:sz w:val="24"/>
        </w:rPr>
        <w:t>However,</w:t>
      </w:r>
      <w:r>
        <w:rPr>
          <w:spacing w:val="-19"/>
          <w:sz w:val="24"/>
        </w:rPr>
        <w:t xml:space="preserve"> </w:t>
      </w:r>
      <w:r>
        <w:rPr>
          <w:sz w:val="24"/>
        </w:rPr>
        <w:t>Australia’s</w:t>
      </w:r>
      <w:r>
        <w:rPr>
          <w:spacing w:val="-19"/>
          <w:sz w:val="24"/>
        </w:rPr>
        <w:t xml:space="preserve"> </w:t>
      </w:r>
      <w:r>
        <w:rPr>
          <w:sz w:val="24"/>
        </w:rPr>
        <w:t>Disability</w:t>
      </w:r>
      <w:r>
        <w:rPr>
          <w:spacing w:val="-19"/>
          <w:sz w:val="24"/>
        </w:rPr>
        <w:t xml:space="preserve"> </w:t>
      </w:r>
      <w:r>
        <w:rPr>
          <w:sz w:val="24"/>
        </w:rPr>
        <w:t>Strategy</w:t>
      </w:r>
      <w:r>
        <w:rPr>
          <w:spacing w:val="-19"/>
          <w:sz w:val="24"/>
        </w:rPr>
        <w:t xml:space="preserve"> </w:t>
      </w:r>
      <w:r>
        <w:rPr>
          <w:sz w:val="24"/>
        </w:rPr>
        <w:t>2021-2031</w:t>
      </w:r>
      <w:r>
        <w:rPr>
          <w:spacing w:val="-19"/>
          <w:sz w:val="24"/>
        </w:rPr>
        <w:t xml:space="preserve"> </w:t>
      </w:r>
      <w:r>
        <w:rPr>
          <w:sz w:val="24"/>
        </w:rPr>
        <w:t>does</w:t>
      </w:r>
      <w:r>
        <w:rPr>
          <w:spacing w:val="-19"/>
          <w:sz w:val="24"/>
        </w:rPr>
        <w:t xml:space="preserve"> </w:t>
      </w:r>
      <w:r>
        <w:rPr>
          <w:sz w:val="24"/>
        </w:rPr>
        <w:t>no</w:t>
      </w:r>
      <w:r>
        <w:rPr>
          <w:sz w:val="24"/>
        </w:rPr>
        <w:t>t</w:t>
      </w:r>
      <w:r>
        <w:rPr>
          <w:spacing w:val="-19"/>
          <w:sz w:val="24"/>
        </w:rPr>
        <w:t xml:space="preserve"> </w:t>
      </w:r>
      <w:r>
        <w:rPr>
          <w:sz w:val="24"/>
        </w:rPr>
        <w:t>mention</w:t>
      </w:r>
      <w:r>
        <w:rPr>
          <w:spacing w:val="-19"/>
          <w:sz w:val="24"/>
        </w:rPr>
        <w:t xml:space="preserve"> </w:t>
      </w:r>
      <w:r>
        <w:rPr>
          <w:sz w:val="24"/>
        </w:rPr>
        <w:t>or reference aged care services.</w:t>
      </w:r>
    </w:p>
    <w:p w14:paraId="10932C87" w14:textId="77777777" w:rsidR="00836FD3" w:rsidRDefault="00836FD3">
      <w:pPr>
        <w:spacing w:line="254" w:lineRule="auto"/>
        <w:rPr>
          <w:rFonts w:ascii="Symbol" w:hAnsi="Symbol"/>
          <w:sz w:val="24"/>
        </w:rPr>
        <w:sectPr w:rsidR="00836FD3">
          <w:pgSz w:w="11910" w:h="16840"/>
          <w:pgMar w:top="1500" w:right="460" w:bottom="840" w:left="1020" w:header="0" w:footer="660" w:gutter="0"/>
          <w:cols w:space="720"/>
        </w:sectPr>
      </w:pPr>
    </w:p>
    <w:p w14:paraId="10932C88" w14:textId="77777777" w:rsidR="00836FD3" w:rsidRDefault="00662FE5">
      <w:pPr>
        <w:pStyle w:val="ListParagraph"/>
        <w:numPr>
          <w:ilvl w:val="0"/>
          <w:numId w:val="1"/>
        </w:numPr>
        <w:tabs>
          <w:tab w:val="left" w:pos="475"/>
        </w:tabs>
        <w:spacing w:before="72" w:line="252" w:lineRule="auto"/>
        <w:ind w:right="705"/>
        <w:rPr>
          <w:rFonts w:ascii="Symbol" w:hAnsi="Symbol"/>
          <w:sz w:val="24"/>
        </w:rPr>
      </w:pPr>
      <w:r>
        <w:rPr>
          <w:sz w:val="24"/>
        </w:rPr>
        <w:lastRenderedPageBreak/>
        <w:t>Australia’s</w:t>
      </w:r>
      <w:r>
        <w:rPr>
          <w:spacing w:val="-7"/>
          <w:sz w:val="24"/>
        </w:rPr>
        <w:t xml:space="preserve"> </w:t>
      </w:r>
      <w:r>
        <w:rPr>
          <w:sz w:val="24"/>
        </w:rPr>
        <w:t>Disability</w:t>
      </w:r>
      <w:r>
        <w:rPr>
          <w:spacing w:val="-7"/>
          <w:sz w:val="24"/>
        </w:rPr>
        <w:t xml:space="preserve"> </w:t>
      </w:r>
      <w:r>
        <w:rPr>
          <w:sz w:val="24"/>
        </w:rPr>
        <w:t>Strategy</w:t>
      </w:r>
      <w:r>
        <w:rPr>
          <w:spacing w:val="-7"/>
          <w:sz w:val="24"/>
        </w:rPr>
        <w:t xml:space="preserve"> </w:t>
      </w:r>
      <w:r>
        <w:rPr>
          <w:sz w:val="24"/>
        </w:rPr>
        <w:t>2021-2031</w:t>
      </w:r>
      <w:r>
        <w:rPr>
          <w:spacing w:val="-8"/>
          <w:sz w:val="24"/>
        </w:rPr>
        <w:t xml:space="preserve"> </w:t>
      </w:r>
      <w:r>
        <w:rPr>
          <w:sz w:val="24"/>
        </w:rPr>
        <w:t>also</w:t>
      </w:r>
      <w:r>
        <w:rPr>
          <w:spacing w:val="-6"/>
          <w:sz w:val="24"/>
        </w:rPr>
        <w:t xml:space="preserve"> </w:t>
      </w:r>
      <w:r>
        <w:rPr>
          <w:sz w:val="24"/>
        </w:rPr>
        <w:t>does</w:t>
      </w:r>
      <w:r>
        <w:rPr>
          <w:spacing w:val="-7"/>
          <w:sz w:val="24"/>
        </w:rPr>
        <w:t xml:space="preserve"> </w:t>
      </w:r>
      <w:r>
        <w:rPr>
          <w:sz w:val="24"/>
        </w:rPr>
        <w:t>not</w:t>
      </w:r>
      <w:r>
        <w:rPr>
          <w:spacing w:val="-3"/>
          <w:sz w:val="24"/>
        </w:rPr>
        <w:t xml:space="preserve"> </w:t>
      </w:r>
      <w:r>
        <w:rPr>
          <w:sz w:val="24"/>
        </w:rPr>
        <w:t>specifically</w:t>
      </w:r>
      <w:r>
        <w:rPr>
          <w:spacing w:val="-7"/>
          <w:sz w:val="24"/>
        </w:rPr>
        <w:t xml:space="preserve"> </w:t>
      </w:r>
      <w:r>
        <w:rPr>
          <w:sz w:val="24"/>
        </w:rPr>
        <w:t>address</w:t>
      </w:r>
      <w:r>
        <w:rPr>
          <w:spacing w:val="-7"/>
          <w:sz w:val="24"/>
        </w:rPr>
        <w:t xml:space="preserve"> </w:t>
      </w:r>
      <w:r>
        <w:rPr>
          <w:sz w:val="24"/>
        </w:rPr>
        <w:t>the inequities and discrimination leading to human rights breaches currently experienced by older people with disability.</w:t>
      </w:r>
    </w:p>
    <w:p w14:paraId="10932C89" w14:textId="77777777" w:rsidR="00836FD3" w:rsidRDefault="00662FE5">
      <w:pPr>
        <w:pStyle w:val="ListParagraph"/>
        <w:numPr>
          <w:ilvl w:val="0"/>
          <w:numId w:val="1"/>
        </w:numPr>
        <w:tabs>
          <w:tab w:val="left" w:pos="475"/>
        </w:tabs>
        <w:spacing w:before="164" w:line="252" w:lineRule="auto"/>
        <w:ind w:right="1050"/>
        <w:rPr>
          <w:rFonts w:ascii="Symbol" w:hAnsi="Symbol"/>
          <w:sz w:val="24"/>
        </w:rPr>
      </w:pPr>
      <w:r>
        <w:rPr>
          <w:w w:val="105"/>
          <w:sz w:val="24"/>
        </w:rPr>
        <w:t>Aged care reforms are currently</w:t>
      </w:r>
      <w:r>
        <w:rPr>
          <w:spacing w:val="-1"/>
          <w:w w:val="105"/>
          <w:sz w:val="24"/>
        </w:rPr>
        <w:t xml:space="preserve"> </w:t>
      </w:r>
      <w:r>
        <w:rPr>
          <w:w w:val="105"/>
          <w:sz w:val="24"/>
        </w:rPr>
        <w:t>underway but there are fundamental differences</w:t>
      </w:r>
      <w:r>
        <w:rPr>
          <w:spacing w:val="-3"/>
          <w:w w:val="105"/>
          <w:sz w:val="24"/>
        </w:rPr>
        <w:t xml:space="preserve"> </w:t>
      </w:r>
      <w:r>
        <w:rPr>
          <w:w w:val="105"/>
          <w:sz w:val="24"/>
        </w:rPr>
        <w:t>and</w:t>
      </w:r>
      <w:r>
        <w:rPr>
          <w:spacing w:val="-6"/>
          <w:w w:val="105"/>
          <w:sz w:val="24"/>
        </w:rPr>
        <w:t xml:space="preserve"> </w:t>
      </w:r>
      <w:r>
        <w:rPr>
          <w:w w:val="105"/>
          <w:sz w:val="24"/>
        </w:rPr>
        <w:t>gaps</w:t>
      </w:r>
      <w:r>
        <w:rPr>
          <w:spacing w:val="-4"/>
          <w:w w:val="105"/>
          <w:sz w:val="24"/>
        </w:rPr>
        <w:t xml:space="preserve"> </w:t>
      </w:r>
      <w:r>
        <w:rPr>
          <w:w w:val="105"/>
          <w:sz w:val="24"/>
        </w:rPr>
        <w:t>between</w:t>
      </w:r>
      <w:r>
        <w:rPr>
          <w:spacing w:val="-2"/>
          <w:w w:val="105"/>
          <w:sz w:val="24"/>
        </w:rPr>
        <w:t xml:space="preserve"> </w:t>
      </w:r>
      <w:r>
        <w:rPr>
          <w:w w:val="105"/>
          <w:sz w:val="24"/>
        </w:rPr>
        <w:t>the</w:t>
      </w:r>
      <w:r>
        <w:rPr>
          <w:spacing w:val="-3"/>
          <w:w w:val="105"/>
          <w:sz w:val="24"/>
        </w:rPr>
        <w:t xml:space="preserve"> </w:t>
      </w:r>
      <w:r>
        <w:rPr>
          <w:w w:val="105"/>
          <w:sz w:val="24"/>
        </w:rPr>
        <w:t>disability</w:t>
      </w:r>
      <w:r>
        <w:rPr>
          <w:spacing w:val="-4"/>
          <w:w w:val="105"/>
          <w:sz w:val="24"/>
        </w:rPr>
        <w:t xml:space="preserve"> </w:t>
      </w:r>
      <w:r>
        <w:rPr>
          <w:w w:val="105"/>
          <w:sz w:val="24"/>
        </w:rPr>
        <w:t>and</w:t>
      </w:r>
      <w:r>
        <w:rPr>
          <w:spacing w:val="-6"/>
          <w:w w:val="105"/>
          <w:sz w:val="24"/>
        </w:rPr>
        <w:t xml:space="preserve"> </w:t>
      </w:r>
      <w:r>
        <w:rPr>
          <w:w w:val="105"/>
          <w:sz w:val="24"/>
        </w:rPr>
        <w:t>aged</w:t>
      </w:r>
      <w:r>
        <w:rPr>
          <w:spacing w:val="-6"/>
          <w:w w:val="105"/>
          <w:sz w:val="24"/>
        </w:rPr>
        <w:t xml:space="preserve"> </w:t>
      </w:r>
      <w:r>
        <w:rPr>
          <w:w w:val="105"/>
          <w:sz w:val="24"/>
        </w:rPr>
        <w:t>care</w:t>
      </w:r>
      <w:r>
        <w:rPr>
          <w:spacing w:val="-2"/>
          <w:w w:val="105"/>
          <w:sz w:val="24"/>
        </w:rPr>
        <w:t xml:space="preserve"> </w:t>
      </w:r>
      <w:r>
        <w:rPr>
          <w:w w:val="105"/>
          <w:sz w:val="24"/>
        </w:rPr>
        <w:t>sector.</w:t>
      </w:r>
      <w:r>
        <w:rPr>
          <w:spacing w:val="40"/>
          <w:w w:val="105"/>
          <w:sz w:val="24"/>
        </w:rPr>
        <w:t xml:space="preserve"> </w:t>
      </w:r>
      <w:r>
        <w:rPr>
          <w:w w:val="105"/>
          <w:sz w:val="24"/>
        </w:rPr>
        <w:t>These differences</w:t>
      </w:r>
      <w:r>
        <w:rPr>
          <w:spacing w:val="-9"/>
          <w:w w:val="105"/>
          <w:sz w:val="24"/>
        </w:rPr>
        <w:t xml:space="preserve"> </w:t>
      </w:r>
      <w:r>
        <w:rPr>
          <w:w w:val="105"/>
          <w:sz w:val="24"/>
        </w:rPr>
        <w:t>include</w:t>
      </w:r>
      <w:r>
        <w:rPr>
          <w:spacing w:val="-9"/>
          <w:w w:val="105"/>
          <w:sz w:val="24"/>
        </w:rPr>
        <w:t xml:space="preserve"> </w:t>
      </w:r>
      <w:r>
        <w:rPr>
          <w:w w:val="105"/>
          <w:sz w:val="24"/>
        </w:rPr>
        <w:t>how</w:t>
      </w:r>
      <w:r>
        <w:rPr>
          <w:spacing w:val="-11"/>
          <w:w w:val="105"/>
          <w:sz w:val="24"/>
        </w:rPr>
        <w:t xml:space="preserve"> </w:t>
      </w:r>
      <w:r>
        <w:rPr>
          <w:w w:val="105"/>
          <w:sz w:val="24"/>
        </w:rPr>
        <w:t>human</w:t>
      </w:r>
      <w:r>
        <w:rPr>
          <w:spacing w:val="-8"/>
          <w:w w:val="105"/>
          <w:sz w:val="24"/>
        </w:rPr>
        <w:t xml:space="preserve"> </w:t>
      </w:r>
      <w:r>
        <w:rPr>
          <w:w w:val="105"/>
          <w:sz w:val="24"/>
        </w:rPr>
        <w:t>rights</w:t>
      </w:r>
      <w:r>
        <w:rPr>
          <w:spacing w:val="-10"/>
          <w:w w:val="105"/>
          <w:sz w:val="24"/>
        </w:rPr>
        <w:t xml:space="preserve"> </w:t>
      </w:r>
      <w:r>
        <w:rPr>
          <w:w w:val="105"/>
          <w:sz w:val="24"/>
        </w:rPr>
        <w:t>are</w:t>
      </w:r>
      <w:r>
        <w:rPr>
          <w:spacing w:val="-13"/>
          <w:w w:val="105"/>
          <w:sz w:val="24"/>
        </w:rPr>
        <w:t xml:space="preserve"> </w:t>
      </w:r>
      <w:r>
        <w:rPr>
          <w:w w:val="105"/>
          <w:sz w:val="24"/>
        </w:rPr>
        <w:t>upheld,</w:t>
      </w:r>
      <w:r>
        <w:rPr>
          <w:spacing w:val="-7"/>
          <w:w w:val="105"/>
          <w:sz w:val="24"/>
        </w:rPr>
        <w:t xml:space="preserve"> </w:t>
      </w:r>
      <w:r>
        <w:rPr>
          <w:w w:val="105"/>
          <w:sz w:val="24"/>
        </w:rPr>
        <w:t>the</w:t>
      </w:r>
      <w:r>
        <w:rPr>
          <w:spacing w:val="-9"/>
          <w:w w:val="105"/>
          <w:sz w:val="24"/>
        </w:rPr>
        <w:t xml:space="preserve"> </w:t>
      </w:r>
      <w:r>
        <w:rPr>
          <w:w w:val="105"/>
          <w:sz w:val="24"/>
        </w:rPr>
        <w:t>available</w:t>
      </w:r>
      <w:r>
        <w:rPr>
          <w:spacing w:val="-9"/>
          <w:w w:val="105"/>
          <w:sz w:val="24"/>
        </w:rPr>
        <w:t xml:space="preserve"> </w:t>
      </w:r>
      <w:r>
        <w:rPr>
          <w:w w:val="105"/>
          <w:sz w:val="24"/>
        </w:rPr>
        <w:t xml:space="preserve">supports, </w:t>
      </w:r>
      <w:r>
        <w:rPr>
          <w:spacing w:val="-2"/>
          <w:w w:val="105"/>
          <w:sz w:val="24"/>
        </w:rPr>
        <w:t>how</w:t>
      </w:r>
      <w:r>
        <w:rPr>
          <w:spacing w:val="-13"/>
          <w:w w:val="105"/>
          <w:sz w:val="24"/>
        </w:rPr>
        <w:t xml:space="preserve"> </w:t>
      </w:r>
      <w:r>
        <w:rPr>
          <w:spacing w:val="-2"/>
          <w:w w:val="105"/>
          <w:sz w:val="24"/>
        </w:rPr>
        <w:t>supports</w:t>
      </w:r>
      <w:r>
        <w:rPr>
          <w:spacing w:val="-12"/>
          <w:w w:val="105"/>
          <w:sz w:val="24"/>
        </w:rPr>
        <w:t xml:space="preserve"> </w:t>
      </w:r>
      <w:r>
        <w:rPr>
          <w:spacing w:val="-2"/>
          <w:w w:val="105"/>
          <w:sz w:val="24"/>
        </w:rPr>
        <w:t>are</w:t>
      </w:r>
      <w:r>
        <w:rPr>
          <w:spacing w:val="-10"/>
          <w:w w:val="105"/>
          <w:sz w:val="24"/>
        </w:rPr>
        <w:t xml:space="preserve"> </w:t>
      </w:r>
      <w:r>
        <w:rPr>
          <w:spacing w:val="-2"/>
          <w:w w:val="105"/>
          <w:sz w:val="24"/>
        </w:rPr>
        <w:t>funded,</w:t>
      </w:r>
      <w:r>
        <w:rPr>
          <w:spacing w:val="-9"/>
          <w:w w:val="105"/>
          <w:sz w:val="24"/>
        </w:rPr>
        <w:t xml:space="preserve"> </w:t>
      </w:r>
      <w:r>
        <w:rPr>
          <w:spacing w:val="-2"/>
          <w:w w:val="105"/>
          <w:sz w:val="24"/>
        </w:rPr>
        <w:t>and</w:t>
      </w:r>
      <w:r>
        <w:rPr>
          <w:spacing w:val="-14"/>
          <w:w w:val="105"/>
          <w:sz w:val="24"/>
        </w:rPr>
        <w:t xml:space="preserve"> </w:t>
      </w:r>
      <w:r>
        <w:rPr>
          <w:spacing w:val="-2"/>
          <w:w w:val="105"/>
          <w:sz w:val="24"/>
        </w:rPr>
        <w:t>the</w:t>
      </w:r>
      <w:r>
        <w:rPr>
          <w:spacing w:val="-11"/>
          <w:w w:val="105"/>
          <w:sz w:val="24"/>
        </w:rPr>
        <w:t xml:space="preserve"> </w:t>
      </w:r>
      <w:r>
        <w:rPr>
          <w:spacing w:val="-2"/>
          <w:w w:val="105"/>
          <w:sz w:val="24"/>
        </w:rPr>
        <w:t>principles</w:t>
      </w:r>
      <w:r>
        <w:rPr>
          <w:spacing w:val="-12"/>
          <w:w w:val="105"/>
          <w:sz w:val="24"/>
        </w:rPr>
        <w:t xml:space="preserve"> </w:t>
      </w:r>
      <w:r>
        <w:rPr>
          <w:spacing w:val="-2"/>
          <w:w w:val="105"/>
          <w:sz w:val="24"/>
        </w:rPr>
        <w:t>the</w:t>
      </w:r>
      <w:r>
        <w:rPr>
          <w:spacing w:val="-15"/>
          <w:w w:val="105"/>
          <w:sz w:val="24"/>
        </w:rPr>
        <w:t xml:space="preserve"> </w:t>
      </w:r>
      <w:r>
        <w:rPr>
          <w:spacing w:val="-2"/>
          <w:w w:val="105"/>
          <w:sz w:val="24"/>
        </w:rPr>
        <w:t>supports</w:t>
      </w:r>
      <w:r>
        <w:rPr>
          <w:spacing w:val="-12"/>
          <w:w w:val="105"/>
          <w:sz w:val="24"/>
        </w:rPr>
        <w:t xml:space="preserve"> </w:t>
      </w:r>
      <w:r>
        <w:rPr>
          <w:spacing w:val="-2"/>
          <w:w w:val="105"/>
          <w:sz w:val="24"/>
        </w:rPr>
        <w:t>are</w:t>
      </w:r>
      <w:r>
        <w:rPr>
          <w:spacing w:val="-10"/>
          <w:w w:val="105"/>
          <w:sz w:val="24"/>
        </w:rPr>
        <w:t xml:space="preserve"> </w:t>
      </w:r>
      <w:r>
        <w:rPr>
          <w:spacing w:val="-2"/>
          <w:w w:val="105"/>
          <w:sz w:val="24"/>
        </w:rPr>
        <w:t>based</w:t>
      </w:r>
      <w:r>
        <w:rPr>
          <w:spacing w:val="-14"/>
          <w:w w:val="105"/>
          <w:sz w:val="24"/>
        </w:rPr>
        <w:t xml:space="preserve"> </w:t>
      </w:r>
      <w:r>
        <w:rPr>
          <w:spacing w:val="-2"/>
          <w:w w:val="105"/>
          <w:sz w:val="24"/>
        </w:rPr>
        <w:t>upon.</w:t>
      </w:r>
    </w:p>
    <w:p w14:paraId="10932C8A" w14:textId="77777777" w:rsidR="00836FD3" w:rsidRDefault="00662FE5">
      <w:pPr>
        <w:pStyle w:val="ListParagraph"/>
        <w:numPr>
          <w:ilvl w:val="0"/>
          <w:numId w:val="1"/>
        </w:numPr>
        <w:tabs>
          <w:tab w:val="left" w:pos="475"/>
        </w:tabs>
        <w:spacing w:before="166" w:line="252" w:lineRule="auto"/>
        <w:ind w:right="845"/>
        <w:rPr>
          <w:rFonts w:ascii="Symbol" w:hAnsi="Symbol"/>
          <w:sz w:val="24"/>
        </w:rPr>
      </w:pPr>
      <w:r>
        <w:rPr>
          <w:sz w:val="24"/>
        </w:rPr>
        <w:t>It is unlikely that these reforms will ensure equivalence of supports for older people with disability under the NDIS and aged care systems, as required by international human rights treaties and recommended by the Royal</w:t>
      </w:r>
      <w:r>
        <w:rPr>
          <w:spacing w:val="40"/>
          <w:sz w:val="24"/>
        </w:rPr>
        <w:t xml:space="preserve"> </w:t>
      </w:r>
      <w:r>
        <w:rPr>
          <w:sz w:val="24"/>
        </w:rPr>
        <w:t>Commission into Aged Care Quality a</w:t>
      </w:r>
      <w:r>
        <w:rPr>
          <w:sz w:val="24"/>
        </w:rPr>
        <w:t>nd Safety.</w:t>
      </w:r>
    </w:p>
    <w:p w14:paraId="10932C8B" w14:textId="77777777" w:rsidR="00836FD3" w:rsidRDefault="00836FD3">
      <w:pPr>
        <w:pStyle w:val="BodyText"/>
        <w:spacing w:before="6"/>
        <w:ind w:left="0" w:firstLine="0"/>
      </w:pPr>
    </w:p>
    <w:p w14:paraId="10932C8C" w14:textId="77777777" w:rsidR="00836FD3" w:rsidRDefault="00662FE5">
      <w:pPr>
        <w:pStyle w:val="Heading1"/>
        <w:spacing w:before="1" w:line="252" w:lineRule="auto"/>
        <w:ind w:right="923"/>
      </w:pPr>
      <w:bookmarkStart w:id="8" w:name="Disability_Support_for_Older_Australians"/>
      <w:bookmarkEnd w:id="8"/>
      <w:r>
        <w:rPr>
          <w:color w:val="5E2C91"/>
        </w:rPr>
        <w:t xml:space="preserve">Disability Support for Older Australians (DSOA) </w:t>
      </w:r>
      <w:r>
        <w:rPr>
          <w:color w:val="5E2C91"/>
          <w:spacing w:val="-2"/>
        </w:rPr>
        <w:t>program</w:t>
      </w:r>
    </w:p>
    <w:p w14:paraId="10932C8D" w14:textId="77777777" w:rsidR="00836FD3" w:rsidRDefault="00662FE5">
      <w:pPr>
        <w:pStyle w:val="ListParagraph"/>
        <w:numPr>
          <w:ilvl w:val="0"/>
          <w:numId w:val="1"/>
        </w:numPr>
        <w:tabs>
          <w:tab w:val="left" w:pos="475"/>
        </w:tabs>
        <w:spacing w:line="252" w:lineRule="auto"/>
        <w:ind w:right="702"/>
        <w:rPr>
          <w:rFonts w:ascii="Symbol" w:hAnsi="Symbol"/>
          <w:sz w:val="24"/>
        </w:rPr>
      </w:pPr>
      <w:r>
        <w:rPr>
          <w:sz w:val="24"/>
        </w:rPr>
        <w:t>The Disability Support for Older Australians (DSOA) program (formerly the Continuity</w:t>
      </w:r>
      <w:r>
        <w:rPr>
          <w:spacing w:val="34"/>
          <w:sz w:val="24"/>
        </w:rPr>
        <w:t xml:space="preserve"> </w:t>
      </w:r>
      <w:r>
        <w:rPr>
          <w:sz w:val="24"/>
        </w:rPr>
        <w:t>of</w:t>
      </w:r>
      <w:r>
        <w:rPr>
          <w:spacing w:val="36"/>
          <w:sz w:val="24"/>
        </w:rPr>
        <w:t xml:space="preserve"> </w:t>
      </w:r>
      <w:r>
        <w:rPr>
          <w:sz w:val="24"/>
        </w:rPr>
        <w:t>Support</w:t>
      </w:r>
      <w:r>
        <w:rPr>
          <w:spacing w:val="31"/>
          <w:sz w:val="24"/>
        </w:rPr>
        <w:t xml:space="preserve"> </w:t>
      </w:r>
      <w:proofErr w:type="spellStart"/>
      <w:r>
        <w:rPr>
          <w:sz w:val="24"/>
        </w:rPr>
        <w:t>programme</w:t>
      </w:r>
      <w:proofErr w:type="spellEnd"/>
      <w:r>
        <w:rPr>
          <w:sz w:val="24"/>
        </w:rPr>
        <w:t>,</w:t>
      </w:r>
      <w:r>
        <w:rPr>
          <w:spacing w:val="39"/>
          <w:sz w:val="24"/>
        </w:rPr>
        <w:t xml:space="preserve"> </w:t>
      </w:r>
      <w:proofErr w:type="spellStart"/>
      <w:r>
        <w:rPr>
          <w:sz w:val="24"/>
        </w:rPr>
        <w:t>CoS</w:t>
      </w:r>
      <w:proofErr w:type="spellEnd"/>
      <w:r>
        <w:rPr>
          <w:sz w:val="24"/>
        </w:rPr>
        <w:t>)</w:t>
      </w:r>
      <w:r>
        <w:rPr>
          <w:spacing w:val="36"/>
          <w:sz w:val="24"/>
        </w:rPr>
        <w:t xml:space="preserve"> </w:t>
      </w:r>
      <w:r>
        <w:rPr>
          <w:sz w:val="24"/>
        </w:rPr>
        <w:t>is only</w:t>
      </w:r>
      <w:r>
        <w:rPr>
          <w:spacing w:val="34"/>
          <w:sz w:val="24"/>
        </w:rPr>
        <w:t xml:space="preserve"> </w:t>
      </w:r>
      <w:r>
        <w:rPr>
          <w:sz w:val="24"/>
        </w:rPr>
        <w:t>available</w:t>
      </w:r>
      <w:r>
        <w:rPr>
          <w:spacing w:val="36"/>
          <w:sz w:val="24"/>
        </w:rPr>
        <w:t xml:space="preserve"> </w:t>
      </w:r>
      <w:r>
        <w:rPr>
          <w:sz w:val="24"/>
        </w:rPr>
        <w:t>for</w:t>
      </w:r>
      <w:r>
        <w:rPr>
          <w:spacing w:val="36"/>
          <w:sz w:val="24"/>
        </w:rPr>
        <w:t xml:space="preserve"> </w:t>
      </w:r>
      <w:r>
        <w:rPr>
          <w:sz w:val="24"/>
        </w:rPr>
        <w:t>a</w:t>
      </w:r>
      <w:r>
        <w:rPr>
          <w:spacing w:val="31"/>
          <w:sz w:val="24"/>
        </w:rPr>
        <w:t xml:space="preserve"> </w:t>
      </w:r>
      <w:r>
        <w:rPr>
          <w:sz w:val="24"/>
        </w:rPr>
        <w:t>small</w:t>
      </w:r>
      <w:r>
        <w:rPr>
          <w:spacing w:val="36"/>
          <w:sz w:val="24"/>
        </w:rPr>
        <w:t xml:space="preserve"> </w:t>
      </w:r>
      <w:r>
        <w:rPr>
          <w:sz w:val="24"/>
        </w:rPr>
        <w:t>number of older people with disability who wer</w:t>
      </w:r>
      <w:r>
        <w:rPr>
          <w:sz w:val="24"/>
        </w:rPr>
        <w:t>e receiving state and territory disability supports prior to the NDIS rollout</w:t>
      </w:r>
      <w:r>
        <w:rPr>
          <w:spacing w:val="-2"/>
          <w:sz w:val="24"/>
        </w:rPr>
        <w:t xml:space="preserve"> </w:t>
      </w:r>
      <w:r>
        <w:rPr>
          <w:sz w:val="24"/>
        </w:rPr>
        <w:t>and</w:t>
      </w:r>
      <w:r>
        <w:rPr>
          <w:spacing w:val="-2"/>
          <w:sz w:val="24"/>
        </w:rPr>
        <w:t xml:space="preserve"> </w:t>
      </w:r>
      <w:r>
        <w:rPr>
          <w:sz w:val="24"/>
        </w:rPr>
        <w:t>who</w:t>
      </w:r>
      <w:r>
        <w:rPr>
          <w:spacing w:val="-3"/>
          <w:sz w:val="24"/>
        </w:rPr>
        <w:t xml:space="preserve"> </w:t>
      </w:r>
      <w:r>
        <w:rPr>
          <w:sz w:val="24"/>
        </w:rPr>
        <w:t>were not</w:t>
      </w:r>
      <w:r>
        <w:rPr>
          <w:spacing w:val="-2"/>
          <w:sz w:val="24"/>
        </w:rPr>
        <w:t xml:space="preserve"> </w:t>
      </w:r>
      <w:r>
        <w:rPr>
          <w:sz w:val="24"/>
        </w:rPr>
        <w:t>eligible for</w:t>
      </w:r>
      <w:r>
        <w:rPr>
          <w:spacing w:val="-4"/>
          <w:sz w:val="24"/>
        </w:rPr>
        <w:t xml:space="preserve"> </w:t>
      </w:r>
      <w:r>
        <w:rPr>
          <w:sz w:val="24"/>
        </w:rPr>
        <w:t>the NDIS on</w:t>
      </w:r>
      <w:r>
        <w:rPr>
          <w:spacing w:val="-3"/>
          <w:sz w:val="24"/>
        </w:rPr>
        <w:t xml:space="preserve"> </w:t>
      </w:r>
      <w:r>
        <w:rPr>
          <w:sz w:val="24"/>
        </w:rPr>
        <w:t xml:space="preserve">its </w:t>
      </w:r>
      <w:r>
        <w:rPr>
          <w:spacing w:val="-2"/>
          <w:sz w:val="24"/>
        </w:rPr>
        <w:t>rollout.</w:t>
      </w:r>
    </w:p>
    <w:p w14:paraId="10932C8E" w14:textId="77777777" w:rsidR="00836FD3" w:rsidRDefault="00662FE5">
      <w:pPr>
        <w:pStyle w:val="ListParagraph"/>
        <w:numPr>
          <w:ilvl w:val="0"/>
          <w:numId w:val="1"/>
        </w:numPr>
        <w:tabs>
          <w:tab w:val="left" w:pos="475"/>
        </w:tabs>
        <w:spacing w:before="159" w:line="254" w:lineRule="auto"/>
        <w:ind w:right="691"/>
        <w:rPr>
          <w:rFonts w:ascii="Symbol" w:hAnsi="Symbol"/>
          <w:sz w:val="24"/>
        </w:rPr>
      </w:pPr>
      <w:r>
        <w:rPr>
          <w:sz w:val="24"/>
        </w:rPr>
        <w:t>The DSOA is a closed program not accepting new applications.</w:t>
      </w:r>
      <w:r>
        <w:rPr>
          <w:spacing w:val="80"/>
          <w:sz w:val="24"/>
        </w:rPr>
        <w:t xml:space="preserve"> </w:t>
      </w:r>
      <w:r>
        <w:rPr>
          <w:sz w:val="24"/>
        </w:rPr>
        <w:t xml:space="preserve">In 2020, there were approximately 3,600 people using the </w:t>
      </w:r>
      <w:proofErr w:type="spellStart"/>
      <w:r>
        <w:rPr>
          <w:sz w:val="24"/>
        </w:rPr>
        <w:t>CoS</w:t>
      </w:r>
      <w:proofErr w:type="spellEnd"/>
      <w:r>
        <w:rPr>
          <w:sz w:val="24"/>
        </w:rPr>
        <w:t xml:space="preserve"> </w:t>
      </w:r>
      <w:proofErr w:type="spellStart"/>
      <w:r>
        <w:rPr>
          <w:sz w:val="24"/>
        </w:rPr>
        <w:t>Programme</w:t>
      </w:r>
      <w:proofErr w:type="spellEnd"/>
      <w:r>
        <w:rPr>
          <w:sz w:val="24"/>
        </w:rPr>
        <w:t xml:space="preserve"> who were expected to transition to the DSOA program.</w:t>
      </w:r>
    </w:p>
    <w:p w14:paraId="10932C8F" w14:textId="77777777" w:rsidR="00836FD3" w:rsidRDefault="00662FE5">
      <w:pPr>
        <w:pStyle w:val="ListParagraph"/>
        <w:numPr>
          <w:ilvl w:val="0"/>
          <w:numId w:val="1"/>
        </w:numPr>
        <w:tabs>
          <w:tab w:val="left" w:pos="475"/>
        </w:tabs>
        <w:spacing w:before="153" w:line="254" w:lineRule="auto"/>
        <w:ind w:right="715"/>
        <w:rPr>
          <w:rFonts w:ascii="Symbol" w:hAnsi="Symbol"/>
          <w:sz w:val="24"/>
        </w:rPr>
      </w:pPr>
      <w:r>
        <w:rPr>
          <w:w w:val="105"/>
          <w:sz w:val="24"/>
        </w:rPr>
        <w:t>For</w:t>
      </w:r>
      <w:r>
        <w:rPr>
          <w:spacing w:val="-20"/>
          <w:w w:val="105"/>
          <w:sz w:val="24"/>
        </w:rPr>
        <w:t xml:space="preserve"> </w:t>
      </w:r>
      <w:r>
        <w:rPr>
          <w:w w:val="105"/>
          <w:sz w:val="24"/>
        </w:rPr>
        <w:t>those</w:t>
      </w:r>
      <w:r>
        <w:rPr>
          <w:spacing w:val="-20"/>
          <w:w w:val="105"/>
          <w:sz w:val="24"/>
        </w:rPr>
        <w:t xml:space="preserve"> </w:t>
      </w:r>
      <w:r>
        <w:rPr>
          <w:w w:val="105"/>
          <w:sz w:val="24"/>
        </w:rPr>
        <w:t>in</w:t>
      </w:r>
      <w:r>
        <w:rPr>
          <w:spacing w:val="-20"/>
          <w:w w:val="105"/>
          <w:sz w:val="24"/>
        </w:rPr>
        <w:t xml:space="preserve"> </w:t>
      </w:r>
      <w:r>
        <w:rPr>
          <w:w w:val="105"/>
          <w:sz w:val="24"/>
        </w:rPr>
        <w:t>the</w:t>
      </w:r>
      <w:r>
        <w:rPr>
          <w:spacing w:val="-20"/>
          <w:w w:val="105"/>
          <w:sz w:val="24"/>
        </w:rPr>
        <w:t xml:space="preserve"> </w:t>
      </w:r>
      <w:r>
        <w:rPr>
          <w:w w:val="105"/>
          <w:sz w:val="24"/>
        </w:rPr>
        <w:t>DSOA</w:t>
      </w:r>
      <w:r>
        <w:rPr>
          <w:spacing w:val="-20"/>
          <w:w w:val="105"/>
          <w:sz w:val="24"/>
        </w:rPr>
        <w:t xml:space="preserve"> </w:t>
      </w:r>
      <w:r>
        <w:rPr>
          <w:w w:val="105"/>
          <w:sz w:val="24"/>
        </w:rPr>
        <w:t>program,</w:t>
      </w:r>
      <w:r>
        <w:rPr>
          <w:spacing w:val="-20"/>
          <w:w w:val="105"/>
          <w:sz w:val="24"/>
        </w:rPr>
        <w:t xml:space="preserve"> </w:t>
      </w:r>
      <w:r>
        <w:rPr>
          <w:w w:val="105"/>
          <w:sz w:val="24"/>
        </w:rPr>
        <w:t>the</w:t>
      </w:r>
      <w:r>
        <w:rPr>
          <w:spacing w:val="-20"/>
          <w:w w:val="105"/>
          <w:sz w:val="24"/>
        </w:rPr>
        <w:t xml:space="preserve"> </w:t>
      </w:r>
      <w:r>
        <w:rPr>
          <w:w w:val="105"/>
          <w:sz w:val="24"/>
        </w:rPr>
        <w:t>supports</w:t>
      </w:r>
      <w:r>
        <w:rPr>
          <w:spacing w:val="-20"/>
          <w:w w:val="105"/>
          <w:sz w:val="24"/>
        </w:rPr>
        <w:t xml:space="preserve"> </w:t>
      </w:r>
      <w:r>
        <w:rPr>
          <w:w w:val="105"/>
          <w:sz w:val="24"/>
        </w:rPr>
        <w:t>provided</w:t>
      </w:r>
      <w:r>
        <w:rPr>
          <w:spacing w:val="-20"/>
          <w:w w:val="105"/>
          <w:sz w:val="24"/>
        </w:rPr>
        <w:t xml:space="preserve"> </w:t>
      </w:r>
      <w:r>
        <w:rPr>
          <w:w w:val="105"/>
          <w:sz w:val="24"/>
        </w:rPr>
        <w:t>are</w:t>
      </w:r>
      <w:r>
        <w:rPr>
          <w:spacing w:val="-20"/>
          <w:w w:val="105"/>
          <w:sz w:val="24"/>
        </w:rPr>
        <w:t xml:space="preserve"> </w:t>
      </w:r>
      <w:r>
        <w:rPr>
          <w:w w:val="105"/>
          <w:sz w:val="24"/>
        </w:rPr>
        <w:t>insufficient.</w:t>
      </w:r>
      <w:r>
        <w:rPr>
          <w:spacing w:val="4"/>
          <w:w w:val="105"/>
          <w:sz w:val="24"/>
        </w:rPr>
        <w:t xml:space="preserve"> </w:t>
      </w:r>
      <w:r>
        <w:rPr>
          <w:w w:val="105"/>
          <w:sz w:val="24"/>
        </w:rPr>
        <w:t>The inadequacy</w:t>
      </w:r>
      <w:r>
        <w:rPr>
          <w:spacing w:val="-20"/>
          <w:w w:val="105"/>
          <w:sz w:val="24"/>
        </w:rPr>
        <w:t xml:space="preserve"> </w:t>
      </w:r>
      <w:r>
        <w:rPr>
          <w:w w:val="105"/>
          <w:sz w:val="24"/>
        </w:rPr>
        <w:t>of</w:t>
      </w:r>
      <w:r>
        <w:rPr>
          <w:spacing w:val="-20"/>
          <w:w w:val="105"/>
          <w:sz w:val="24"/>
        </w:rPr>
        <w:t xml:space="preserve"> </w:t>
      </w:r>
      <w:r>
        <w:rPr>
          <w:w w:val="105"/>
          <w:sz w:val="24"/>
        </w:rPr>
        <w:t>DSOA</w:t>
      </w:r>
      <w:r>
        <w:rPr>
          <w:spacing w:val="-20"/>
          <w:w w:val="105"/>
          <w:sz w:val="24"/>
        </w:rPr>
        <w:t xml:space="preserve"> </w:t>
      </w:r>
      <w:r>
        <w:rPr>
          <w:w w:val="105"/>
          <w:sz w:val="24"/>
        </w:rPr>
        <w:t>supports</w:t>
      </w:r>
      <w:r>
        <w:rPr>
          <w:spacing w:val="-20"/>
          <w:w w:val="105"/>
          <w:sz w:val="24"/>
        </w:rPr>
        <w:t xml:space="preserve"> </w:t>
      </w:r>
      <w:r>
        <w:rPr>
          <w:w w:val="105"/>
          <w:sz w:val="24"/>
        </w:rPr>
        <w:t>was</w:t>
      </w:r>
      <w:r>
        <w:rPr>
          <w:spacing w:val="-20"/>
          <w:w w:val="105"/>
          <w:sz w:val="24"/>
        </w:rPr>
        <w:t xml:space="preserve"> </w:t>
      </w:r>
      <w:r>
        <w:rPr>
          <w:w w:val="105"/>
          <w:sz w:val="24"/>
        </w:rPr>
        <w:t>also</w:t>
      </w:r>
      <w:r>
        <w:rPr>
          <w:spacing w:val="-20"/>
          <w:w w:val="105"/>
          <w:sz w:val="24"/>
        </w:rPr>
        <w:t xml:space="preserve"> </w:t>
      </w:r>
      <w:r>
        <w:rPr>
          <w:w w:val="105"/>
          <w:sz w:val="24"/>
        </w:rPr>
        <w:t>highlighted</w:t>
      </w:r>
      <w:r>
        <w:rPr>
          <w:spacing w:val="-20"/>
          <w:w w:val="105"/>
          <w:sz w:val="24"/>
        </w:rPr>
        <w:t xml:space="preserve"> </w:t>
      </w:r>
      <w:r>
        <w:rPr>
          <w:w w:val="105"/>
          <w:sz w:val="24"/>
        </w:rPr>
        <w:t>by</w:t>
      </w:r>
      <w:r>
        <w:rPr>
          <w:spacing w:val="-20"/>
          <w:w w:val="105"/>
          <w:sz w:val="24"/>
        </w:rPr>
        <w:t xml:space="preserve"> </w:t>
      </w:r>
      <w:r>
        <w:rPr>
          <w:w w:val="105"/>
          <w:sz w:val="24"/>
        </w:rPr>
        <w:t>the</w:t>
      </w:r>
      <w:r>
        <w:rPr>
          <w:spacing w:val="-20"/>
          <w:w w:val="105"/>
          <w:sz w:val="24"/>
        </w:rPr>
        <w:t xml:space="preserve"> </w:t>
      </w:r>
      <w:r>
        <w:rPr>
          <w:w w:val="105"/>
          <w:sz w:val="24"/>
        </w:rPr>
        <w:t>R</w:t>
      </w:r>
      <w:r>
        <w:rPr>
          <w:w w:val="105"/>
          <w:sz w:val="24"/>
        </w:rPr>
        <w:t>oyal</w:t>
      </w:r>
      <w:r>
        <w:rPr>
          <w:spacing w:val="-20"/>
          <w:w w:val="105"/>
          <w:sz w:val="24"/>
        </w:rPr>
        <w:t xml:space="preserve"> </w:t>
      </w:r>
      <w:r>
        <w:rPr>
          <w:w w:val="105"/>
          <w:sz w:val="24"/>
        </w:rPr>
        <w:t>Commission into Aged Care Quality and Safety.</w:t>
      </w:r>
    </w:p>
    <w:p w14:paraId="10932C90" w14:textId="77777777" w:rsidR="00836FD3" w:rsidRDefault="00836FD3">
      <w:pPr>
        <w:pStyle w:val="BodyText"/>
        <w:spacing w:before="13"/>
        <w:ind w:left="0" w:firstLine="0"/>
        <w:rPr>
          <w:sz w:val="23"/>
        </w:rPr>
      </w:pPr>
    </w:p>
    <w:p w14:paraId="10932C91" w14:textId="77777777" w:rsidR="00836FD3" w:rsidRDefault="00662FE5">
      <w:pPr>
        <w:pStyle w:val="Heading1"/>
      </w:pPr>
      <w:bookmarkStart w:id="9" w:name="Disability_Gateway"/>
      <w:bookmarkEnd w:id="9"/>
      <w:r>
        <w:rPr>
          <w:color w:val="5E2C91"/>
          <w:spacing w:val="-2"/>
        </w:rPr>
        <w:t>Disability</w:t>
      </w:r>
      <w:r>
        <w:rPr>
          <w:color w:val="5E2C91"/>
          <w:spacing w:val="-12"/>
        </w:rPr>
        <w:t xml:space="preserve"> </w:t>
      </w:r>
      <w:r>
        <w:rPr>
          <w:color w:val="5E2C91"/>
          <w:spacing w:val="-2"/>
        </w:rPr>
        <w:t>Gateway</w:t>
      </w:r>
    </w:p>
    <w:p w14:paraId="10932C92" w14:textId="77777777" w:rsidR="00836FD3" w:rsidRDefault="00662FE5">
      <w:pPr>
        <w:pStyle w:val="ListParagraph"/>
        <w:numPr>
          <w:ilvl w:val="0"/>
          <w:numId w:val="1"/>
        </w:numPr>
        <w:tabs>
          <w:tab w:val="left" w:pos="475"/>
        </w:tabs>
        <w:spacing w:before="18" w:line="252" w:lineRule="auto"/>
        <w:ind w:right="844"/>
        <w:rPr>
          <w:rFonts w:ascii="Symbol" w:hAnsi="Symbol"/>
          <w:sz w:val="24"/>
        </w:rPr>
      </w:pPr>
      <w:r>
        <w:rPr>
          <w:w w:val="105"/>
          <w:sz w:val="24"/>
        </w:rPr>
        <w:t>The</w:t>
      </w:r>
      <w:r>
        <w:rPr>
          <w:spacing w:val="-13"/>
          <w:w w:val="105"/>
          <w:sz w:val="24"/>
        </w:rPr>
        <w:t xml:space="preserve"> </w:t>
      </w:r>
      <w:r>
        <w:rPr>
          <w:w w:val="105"/>
          <w:sz w:val="24"/>
        </w:rPr>
        <w:t>Disability</w:t>
      </w:r>
      <w:r>
        <w:rPr>
          <w:spacing w:val="-14"/>
          <w:w w:val="105"/>
          <w:sz w:val="24"/>
        </w:rPr>
        <w:t xml:space="preserve"> </w:t>
      </w:r>
      <w:r>
        <w:rPr>
          <w:w w:val="105"/>
          <w:sz w:val="24"/>
        </w:rPr>
        <w:t>Gateway</w:t>
      </w:r>
      <w:r>
        <w:rPr>
          <w:spacing w:val="-14"/>
          <w:w w:val="105"/>
          <w:sz w:val="24"/>
        </w:rPr>
        <w:t xml:space="preserve"> </w:t>
      </w:r>
      <w:r>
        <w:rPr>
          <w:w w:val="105"/>
          <w:sz w:val="24"/>
        </w:rPr>
        <w:t>provides</w:t>
      </w:r>
      <w:r>
        <w:rPr>
          <w:spacing w:val="-14"/>
          <w:w w:val="105"/>
          <w:sz w:val="24"/>
        </w:rPr>
        <w:t xml:space="preserve"> </w:t>
      </w:r>
      <w:r>
        <w:rPr>
          <w:w w:val="105"/>
          <w:sz w:val="24"/>
        </w:rPr>
        <w:t>links</w:t>
      </w:r>
      <w:r>
        <w:rPr>
          <w:spacing w:val="-14"/>
          <w:w w:val="105"/>
          <w:sz w:val="24"/>
        </w:rPr>
        <w:t xml:space="preserve"> </w:t>
      </w:r>
      <w:r>
        <w:rPr>
          <w:w w:val="105"/>
          <w:sz w:val="24"/>
        </w:rPr>
        <w:t>to</w:t>
      </w:r>
      <w:r>
        <w:rPr>
          <w:spacing w:val="-12"/>
          <w:w w:val="105"/>
          <w:sz w:val="24"/>
        </w:rPr>
        <w:t xml:space="preserve"> </w:t>
      </w:r>
      <w:r>
        <w:rPr>
          <w:w w:val="105"/>
          <w:sz w:val="24"/>
        </w:rPr>
        <w:t>service</w:t>
      </w:r>
      <w:r>
        <w:rPr>
          <w:spacing w:val="-13"/>
          <w:w w:val="105"/>
          <w:sz w:val="24"/>
        </w:rPr>
        <w:t xml:space="preserve"> </w:t>
      </w:r>
      <w:r>
        <w:rPr>
          <w:w w:val="105"/>
          <w:sz w:val="24"/>
        </w:rPr>
        <w:t>providers</w:t>
      </w:r>
      <w:r>
        <w:rPr>
          <w:spacing w:val="-13"/>
          <w:w w:val="105"/>
          <w:sz w:val="24"/>
        </w:rPr>
        <w:t xml:space="preserve"> </w:t>
      </w:r>
      <w:r>
        <w:rPr>
          <w:w w:val="105"/>
          <w:sz w:val="24"/>
        </w:rPr>
        <w:t>of</w:t>
      </w:r>
      <w:r>
        <w:rPr>
          <w:spacing w:val="-17"/>
          <w:w w:val="105"/>
          <w:sz w:val="24"/>
        </w:rPr>
        <w:t xml:space="preserve"> </w:t>
      </w:r>
      <w:r>
        <w:rPr>
          <w:w w:val="105"/>
          <w:sz w:val="24"/>
        </w:rPr>
        <w:t>a</w:t>
      </w:r>
      <w:r>
        <w:rPr>
          <w:spacing w:val="-16"/>
          <w:w w:val="105"/>
          <w:sz w:val="24"/>
        </w:rPr>
        <w:t xml:space="preserve"> </w:t>
      </w:r>
      <w:r>
        <w:rPr>
          <w:w w:val="105"/>
          <w:sz w:val="24"/>
        </w:rPr>
        <w:t>range</w:t>
      </w:r>
      <w:r>
        <w:rPr>
          <w:spacing w:val="-13"/>
          <w:w w:val="105"/>
          <w:sz w:val="24"/>
        </w:rPr>
        <w:t xml:space="preserve"> </w:t>
      </w:r>
      <w:r>
        <w:rPr>
          <w:w w:val="105"/>
          <w:sz w:val="24"/>
        </w:rPr>
        <w:t xml:space="preserve">of </w:t>
      </w:r>
      <w:r>
        <w:rPr>
          <w:spacing w:val="-2"/>
          <w:w w:val="105"/>
          <w:sz w:val="24"/>
        </w:rPr>
        <w:t>disability</w:t>
      </w:r>
      <w:r>
        <w:rPr>
          <w:spacing w:val="-18"/>
          <w:w w:val="105"/>
          <w:sz w:val="24"/>
        </w:rPr>
        <w:t xml:space="preserve"> </w:t>
      </w:r>
      <w:r>
        <w:rPr>
          <w:spacing w:val="-2"/>
          <w:w w:val="105"/>
          <w:sz w:val="24"/>
        </w:rPr>
        <w:t>services.</w:t>
      </w:r>
      <w:r>
        <w:rPr>
          <w:spacing w:val="40"/>
          <w:w w:val="105"/>
          <w:sz w:val="24"/>
        </w:rPr>
        <w:t xml:space="preserve"> </w:t>
      </w:r>
      <w:r>
        <w:rPr>
          <w:spacing w:val="-2"/>
          <w:w w:val="105"/>
          <w:sz w:val="24"/>
        </w:rPr>
        <w:t>It</w:t>
      </w:r>
      <w:r>
        <w:rPr>
          <w:spacing w:val="-15"/>
          <w:w w:val="105"/>
          <w:sz w:val="24"/>
        </w:rPr>
        <w:t xml:space="preserve"> </w:t>
      </w:r>
      <w:r>
        <w:rPr>
          <w:spacing w:val="-2"/>
          <w:w w:val="105"/>
          <w:sz w:val="24"/>
        </w:rPr>
        <w:t>is</w:t>
      </w:r>
      <w:r>
        <w:rPr>
          <w:spacing w:val="-18"/>
          <w:w w:val="105"/>
          <w:sz w:val="24"/>
        </w:rPr>
        <w:t xml:space="preserve"> </w:t>
      </w:r>
      <w:r>
        <w:rPr>
          <w:spacing w:val="-2"/>
          <w:w w:val="105"/>
          <w:sz w:val="24"/>
        </w:rPr>
        <w:t>developed</w:t>
      </w:r>
      <w:r>
        <w:rPr>
          <w:spacing w:val="-18"/>
          <w:w w:val="105"/>
          <w:sz w:val="24"/>
        </w:rPr>
        <w:t xml:space="preserve"> </w:t>
      </w:r>
      <w:r>
        <w:rPr>
          <w:spacing w:val="-2"/>
          <w:w w:val="105"/>
          <w:sz w:val="24"/>
        </w:rPr>
        <w:t>to</w:t>
      </w:r>
      <w:r>
        <w:rPr>
          <w:spacing w:val="-16"/>
          <w:w w:val="105"/>
          <w:sz w:val="24"/>
        </w:rPr>
        <w:t xml:space="preserve"> </w:t>
      </w:r>
      <w:r>
        <w:rPr>
          <w:spacing w:val="-2"/>
          <w:w w:val="105"/>
          <w:sz w:val="24"/>
        </w:rPr>
        <w:t>provide</w:t>
      </w:r>
      <w:r>
        <w:rPr>
          <w:spacing w:val="-17"/>
          <w:w w:val="105"/>
          <w:sz w:val="24"/>
        </w:rPr>
        <w:t xml:space="preserve"> </w:t>
      </w:r>
      <w:r>
        <w:rPr>
          <w:spacing w:val="-2"/>
          <w:w w:val="105"/>
          <w:sz w:val="24"/>
        </w:rPr>
        <w:t>information</w:t>
      </w:r>
      <w:r>
        <w:rPr>
          <w:spacing w:val="-19"/>
          <w:w w:val="105"/>
          <w:sz w:val="24"/>
        </w:rPr>
        <w:t xml:space="preserve"> </w:t>
      </w:r>
      <w:r>
        <w:rPr>
          <w:spacing w:val="-2"/>
          <w:w w:val="105"/>
          <w:sz w:val="24"/>
        </w:rPr>
        <w:t>to</w:t>
      </w:r>
      <w:r>
        <w:rPr>
          <w:spacing w:val="-19"/>
          <w:w w:val="105"/>
          <w:sz w:val="24"/>
        </w:rPr>
        <w:t xml:space="preserve"> </w:t>
      </w:r>
      <w:r>
        <w:rPr>
          <w:spacing w:val="-2"/>
          <w:w w:val="105"/>
          <w:sz w:val="24"/>
        </w:rPr>
        <w:t>all</w:t>
      </w:r>
      <w:r>
        <w:rPr>
          <w:spacing w:val="-17"/>
          <w:w w:val="105"/>
          <w:sz w:val="24"/>
        </w:rPr>
        <w:t xml:space="preserve"> </w:t>
      </w:r>
      <w:r>
        <w:rPr>
          <w:spacing w:val="-2"/>
          <w:w w:val="105"/>
          <w:sz w:val="24"/>
        </w:rPr>
        <w:t>people</w:t>
      </w:r>
      <w:r>
        <w:rPr>
          <w:spacing w:val="-17"/>
          <w:w w:val="105"/>
          <w:sz w:val="24"/>
        </w:rPr>
        <w:t xml:space="preserve"> </w:t>
      </w:r>
      <w:r>
        <w:rPr>
          <w:spacing w:val="-2"/>
          <w:w w:val="105"/>
          <w:sz w:val="24"/>
        </w:rPr>
        <w:t>with</w:t>
      </w:r>
      <w:r>
        <w:rPr>
          <w:spacing w:val="-16"/>
          <w:w w:val="105"/>
          <w:sz w:val="24"/>
        </w:rPr>
        <w:t xml:space="preserve"> </w:t>
      </w:r>
      <w:r>
        <w:rPr>
          <w:spacing w:val="-2"/>
          <w:w w:val="105"/>
          <w:sz w:val="24"/>
        </w:rPr>
        <w:t xml:space="preserve">a </w:t>
      </w:r>
      <w:r>
        <w:rPr>
          <w:w w:val="105"/>
          <w:sz w:val="24"/>
        </w:rPr>
        <w:t>disability,</w:t>
      </w:r>
      <w:r>
        <w:rPr>
          <w:spacing w:val="-13"/>
          <w:w w:val="105"/>
          <w:sz w:val="24"/>
        </w:rPr>
        <w:t xml:space="preserve"> </w:t>
      </w:r>
      <w:r>
        <w:rPr>
          <w:w w:val="105"/>
          <w:sz w:val="24"/>
        </w:rPr>
        <w:t>regardless</w:t>
      </w:r>
      <w:r>
        <w:rPr>
          <w:spacing w:val="-16"/>
          <w:w w:val="105"/>
          <w:sz w:val="24"/>
        </w:rPr>
        <w:t xml:space="preserve"> </w:t>
      </w:r>
      <w:r>
        <w:rPr>
          <w:w w:val="105"/>
          <w:sz w:val="24"/>
        </w:rPr>
        <w:t>of</w:t>
      </w:r>
      <w:r>
        <w:rPr>
          <w:spacing w:val="-15"/>
          <w:w w:val="105"/>
          <w:sz w:val="24"/>
        </w:rPr>
        <w:t xml:space="preserve"> </w:t>
      </w:r>
      <w:r>
        <w:rPr>
          <w:w w:val="105"/>
          <w:sz w:val="24"/>
        </w:rPr>
        <w:t>whether</w:t>
      </w:r>
      <w:r>
        <w:rPr>
          <w:spacing w:val="-20"/>
          <w:w w:val="105"/>
          <w:sz w:val="24"/>
        </w:rPr>
        <w:t xml:space="preserve"> </w:t>
      </w:r>
      <w:r>
        <w:rPr>
          <w:w w:val="105"/>
          <w:sz w:val="24"/>
        </w:rPr>
        <w:t>they</w:t>
      </w:r>
      <w:r>
        <w:rPr>
          <w:spacing w:val="-21"/>
          <w:w w:val="105"/>
          <w:sz w:val="24"/>
        </w:rPr>
        <w:t xml:space="preserve"> </w:t>
      </w:r>
      <w:r>
        <w:rPr>
          <w:w w:val="105"/>
          <w:sz w:val="24"/>
        </w:rPr>
        <w:t>are</w:t>
      </w:r>
      <w:r>
        <w:rPr>
          <w:spacing w:val="-14"/>
          <w:w w:val="105"/>
          <w:sz w:val="24"/>
        </w:rPr>
        <w:t xml:space="preserve"> </w:t>
      </w:r>
      <w:proofErr w:type="gramStart"/>
      <w:r>
        <w:rPr>
          <w:w w:val="105"/>
          <w:sz w:val="24"/>
        </w:rPr>
        <w:t>an</w:t>
      </w:r>
      <w:proofErr w:type="gramEnd"/>
      <w:r>
        <w:rPr>
          <w:spacing w:val="-14"/>
          <w:w w:val="105"/>
          <w:sz w:val="24"/>
        </w:rPr>
        <w:t xml:space="preserve"> </w:t>
      </w:r>
      <w:r>
        <w:rPr>
          <w:w w:val="105"/>
          <w:sz w:val="24"/>
        </w:rPr>
        <w:t>NDIS</w:t>
      </w:r>
      <w:r>
        <w:rPr>
          <w:spacing w:val="-17"/>
          <w:w w:val="105"/>
          <w:sz w:val="24"/>
        </w:rPr>
        <w:t xml:space="preserve"> </w:t>
      </w:r>
      <w:r>
        <w:rPr>
          <w:w w:val="105"/>
          <w:sz w:val="24"/>
        </w:rPr>
        <w:t>participant</w:t>
      </w:r>
      <w:r>
        <w:rPr>
          <w:spacing w:val="-13"/>
          <w:w w:val="105"/>
          <w:sz w:val="24"/>
        </w:rPr>
        <w:t xml:space="preserve"> </w:t>
      </w:r>
      <w:r>
        <w:rPr>
          <w:w w:val="105"/>
          <w:sz w:val="24"/>
        </w:rPr>
        <w:t>or</w:t>
      </w:r>
      <w:r>
        <w:rPr>
          <w:spacing w:val="-20"/>
          <w:w w:val="105"/>
          <w:sz w:val="24"/>
        </w:rPr>
        <w:t xml:space="preserve"> </w:t>
      </w:r>
      <w:r>
        <w:rPr>
          <w:w w:val="105"/>
          <w:sz w:val="24"/>
        </w:rPr>
        <w:t>not.</w:t>
      </w:r>
    </w:p>
    <w:p w14:paraId="10932C93" w14:textId="77777777" w:rsidR="00836FD3" w:rsidRDefault="00662FE5">
      <w:pPr>
        <w:pStyle w:val="ListParagraph"/>
        <w:numPr>
          <w:ilvl w:val="0"/>
          <w:numId w:val="1"/>
        </w:numPr>
        <w:tabs>
          <w:tab w:val="left" w:pos="475"/>
        </w:tabs>
        <w:spacing w:before="164" w:line="254" w:lineRule="auto"/>
        <w:ind w:right="1684"/>
        <w:rPr>
          <w:rFonts w:ascii="Symbol" w:hAnsi="Symbol"/>
          <w:sz w:val="24"/>
        </w:rPr>
      </w:pPr>
      <w:r>
        <w:rPr>
          <w:w w:val="105"/>
          <w:sz w:val="24"/>
        </w:rPr>
        <w:t>However,</w:t>
      </w:r>
      <w:r>
        <w:rPr>
          <w:spacing w:val="-20"/>
          <w:w w:val="105"/>
          <w:sz w:val="24"/>
        </w:rPr>
        <w:t xml:space="preserve"> </w:t>
      </w:r>
      <w:r>
        <w:rPr>
          <w:w w:val="105"/>
          <w:sz w:val="24"/>
        </w:rPr>
        <w:t>the</w:t>
      </w:r>
      <w:r>
        <w:rPr>
          <w:spacing w:val="-20"/>
          <w:w w:val="105"/>
          <w:sz w:val="24"/>
        </w:rPr>
        <w:t xml:space="preserve"> </w:t>
      </w:r>
      <w:r>
        <w:rPr>
          <w:w w:val="105"/>
          <w:sz w:val="24"/>
        </w:rPr>
        <w:t>Disability</w:t>
      </w:r>
      <w:r>
        <w:rPr>
          <w:spacing w:val="-20"/>
          <w:w w:val="105"/>
          <w:sz w:val="24"/>
        </w:rPr>
        <w:t xml:space="preserve"> </w:t>
      </w:r>
      <w:r>
        <w:rPr>
          <w:w w:val="105"/>
          <w:sz w:val="24"/>
        </w:rPr>
        <w:t>Gateway</w:t>
      </w:r>
      <w:r>
        <w:rPr>
          <w:spacing w:val="-20"/>
          <w:w w:val="105"/>
          <w:sz w:val="24"/>
        </w:rPr>
        <w:t xml:space="preserve"> </w:t>
      </w:r>
      <w:r>
        <w:rPr>
          <w:w w:val="105"/>
          <w:sz w:val="24"/>
        </w:rPr>
        <w:t>does</w:t>
      </w:r>
      <w:r>
        <w:rPr>
          <w:spacing w:val="-20"/>
          <w:w w:val="105"/>
          <w:sz w:val="24"/>
        </w:rPr>
        <w:t xml:space="preserve"> </w:t>
      </w:r>
      <w:r>
        <w:rPr>
          <w:w w:val="105"/>
          <w:sz w:val="24"/>
        </w:rPr>
        <w:t>not</w:t>
      </w:r>
      <w:r>
        <w:rPr>
          <w:spacing w:val="-23"/>
          <w:w w:val="105"/>
          <w:sz w:val="24"/>
        </w:rPr>
        <w:t xml:space="preserve"> </w:t>
      </w:r>
      <w:r>
        <w:rPr>
          <w:w w:val="105"/>
          <w:sz w:val="24"/>
        </w:rPr>
        <w:t>provide</w:t>
      </w:r>
      <w:r>
        <w:rPr>
          <w:spacing w:val="-20"/>
          <w:w w:val="105"/>
          <w:sz w:val="24"/>
        </w:rPr>
        <w:t xml:space="preserve"> </w:t>
      </w:r>
      <w:r>
        <w:rPr>
          <w:w w:val="105"/>
          <w:sz w:val="24"/>
        </w:rPr>
        <w:t>guidance</w:t>
      </w:r>
      <w:r>
        <w:rPr>
          <w:spacing w:val="-20"/>
          <w:w w:val="105"/>
          <w:sz w:val="24"/>
        </w:rPr>
        <w:t xml:space="preserve"> </w:t>
      </w:r>
      <w:r>
        <w:rPr>
          <w:w w:val="105"/>
          <w:sz w:val="24"/>
        </w:rPr>
        <w:t>on</w:t>
      </w:r>
      <w:r>
        <w:rPr>
          <w:spacing w:val="-20"/>
          <w:w w:val="105"/>
          <w:sz w:val="24"/>
        </w:rPr>
        <w:t xml:space="preserve"> </w:t>
      </w:r>
      <w:r>
        <w:rPr>
          <w:w w:val="105"/>
          <w:sz w:val="24"/>
        </w:rPr>
        <w:t>which programs a</w:t>
      </w:r>
      <w:r>
        <w:rPr>
          <w:spacing w:val="-6"/>
          <w:w w:val="105"/>
          <w:sz w:val="24"/>
        </w:rPr>
        <w:t xml:space="preserve"> </w:t>
      </w:r>
      <w:r>
        <w:rPr>
          <w:w w:val="105"/>
          <w:sz w:val="24"/>
        </w:rPr>
        <w:t>person</w:t>
      </w:r>
      <w:r>
        <w:rPr>
          <w:spacing w:val="-1"/>
          <w:w w:val="105"/>
          <w:sz w:val="24"/>
        </w:rPr>
        <w:t xml:space="preserve"> </w:t>
      </w:r>
      <w:r>
        <w:rPr>
          <w:w w:val="105"/>
          <w:sz w:val="24"/>
        </w:rPr>
        <w:t>should</w:t>
      </w:r>
      <w:r>
        <w:rPr>
          <w:spacing w:val="-6"/>
          <w:w w:val="105"/>
          <w:sz w:val="24"/>
        </w:rPr>
        <w:t xml:space="preserve"> </w:t>
      </w:r>
      <w:r>
        <w:rPr>
          <w:w w:val="105"/>
          <w:sz w:val="24"/>
        </w:rPr>
        <w:t>apply</w:t>
      </w:r>
      <w:r>
        <w:rPr>
          <w:spacing w:val="-4"/>
          <w:w w:val="105"/>
          <w:sz w:val="24"/>
        </w:rPr>
        <w:t xml:space="preserve"> </w:t>
      </w:r>
      <w:r>
        <w:rPr>
          <w:w w:val="105"/>
          <w:sz w:val="24"/>
        </w:rPr>
        <w:t>for</w:t>
      </w:r>
      <w:r>
        <w:rPr>
          <w:spacing w:val="-3"/>
          <w:w w:val="105"/>
          <w:sz w:val="24"/>
        </w:rPr>
        <w:t xml:space="preserve"> </w:t>
      </w:r>
      <w:r>
        <w:rPr>
          <w:w w:val="105"/>
          <w:sz w:val="24"/>
        </w:rPr>
        <w:t>based</w:t>
      </w:r>
      <w:r>
        <w:rPr>
          <w:spacing w:val="-6"/>
          <w:w w:val="105"/>
          <w:sz w:val="24"/>
        </w:rPr>
        <w:t xml:space="preserve"> </w:t>
      </w:r>
      <w:r>
        <w:rPr>
          <w:w w:val="105"/>
          <w:sz w:val="24"/>
        </w:rPr>
        <w:t>on</w:t>
      </w:r>
      <w:r>
        <w:rPr>
          <w:spacing w:val="-1"/>
          <w:w w:val="105"/>
          <w:sz w:val="24"/>
        </w:rPr>
        <w:t xml:space="preserve"> </w:t>
      </w:r>
      <w:r>
        <w:rPr>
          <w:w w:val="105"/>
          <w:sz w:val="24"/>
        </w:rPr>
        <w:t>their</w:t>
      </w:r>
      <w:r>
        <w:rPr>
          <w:spacing w:val="-3"/>
          <w:w w:val="105"/>
          <w:sz w:val="24"/>
        </w:rPr>
        <w:t xml:space="preserve"> </w:t>
      </w:r>
      <w:r>
        <w:rPr>
          <w:w w:val="105"/>
          <w:sz w:val="24"/>
        </w:rPr>
        <w:t>needs.</w:t>
      </w:r>
    </w:p>
    <w:p w14:paraId="10932C94" w14:textId="77777777" w:rsidR="00836FD3" w:rsidRDefault="00836FD3">
      <w:pPr>
        <w:spacing w:line="254" w:lineRule="auto"/>
        <w:rPr>
          <w:rFonts w:ascii="Symbol" w:hAnsi="Symbol"/>
          <w:sz w:val="24"/>
        </w:rPr>
        <w:sectPr w:rsidR="00836FD3">
          <w:pgSz w:w="11910" w:h="16840"/>
          <w:pgMar w:top="1500" w:right="460" w:bottom="840" w:left="1020" w:header="0" w:footer="660" w:gutter="0"/>
          <w:cols w:space="720"/>
        </w:sectPr>
      </w:pPr>
    </w:p>
    <w:p w14:paraId="10932C95" w14:textId="77777777" w:rsidR="00836FD3" w:rsidRDefault="00662FE5">
      <w:pPr>
        <w:pStyle w:val="BodyText"/>
        <w:spacing w:before="72" w:line="252" w:lineRule="auto"/>
        <w:ind w:right="923" w:firstLine="0"/>
      </w:pPr>
      <w:r>
        <w:lastRenderedPageBreak/>
        <w:t>Instead, it is up to the individual to explore and/or to seek alternative avenues</w:t>
      </w:r>
      <w:r>
        <w:rPr>
          <w:spacing w:val="31"/>
        </w:rPr>
        <w:t xml:space="preserve"> </w:t>
      </w:r>
      <w:r>
        <w:t>for advice</w:t>
      </w:r>
      <w:r>
        <w:rPr>
          <w:spacing w:val="33"/>
        </w:rPr>
        <w:t xml:space="preserve"> </w:t>
      </w:r>
      <w:r>
        <w:t>(such</w:t>
      </w:r>
      <w:r>
        <w:rPr>
          <w:spacing w:val="33"/>
        </w:rPr>
        <w:t xml:space="preserve"> </w:t>
      </w:r>
      <w:r>
        <w:t>as</w:t>
      </w:r>
      <w:r>
        <w:rPr>
          <w:spacing w:val="31"/>
        </w:rPr>
        <w:t xml:space="preserve"> </w:t>
      </w:r>
      <w:r>
        <w:t>an</w:t>
      </w:r>
      <w:r>
        <w:rPr>
          <w:spacing w:val="35"/>
        </w:rPr>
        <w:t xml:space="preserve"> </w:t>
      </w:r>
      <w:r>
        <w:t>allied health</w:t>
      </w:r>
      <w:r>
        <w:rPr>
          <w:spacing w:val="35"/>
        </w:rPr>
        <w:t xml:space="preserve"> </w:t>
      </w:r>
      <w:r>
        <w:t>practitioner</w:t>
      </w:r>
      <w:r>
        <w:rPr>
          <w:spacing w:val="40"/>
        </w:rPr>
        <w:t xml:space="preserve"> </w:t>
      </w:r>
      <w:r>
        <w:t>or</w:t>
      </w:r>
      <w:r>
        <w:rPr>
          <w:spacing w:val="33"/>
        </w:rPr>
        <w:t xml:space="preserve"> </w:t>
      </w:r>
      <w:r>
        <w:t>independent advocacy service).</w:t>
      </w:r>
    </w:p>
    <w:p w14:paraId="10932C96" w14:textId="77777777" w:rsidR="00836FD3" w:rsidRDefault="00836FD3">
      <w:pPr>
        <w:pStyle w:val="BodyText"/>
        <w:spacing w:before="3"/>
        <w:ind w:left="0" w:firstLine="0"/>
      </w:pPr>
    </w:p>
    <w:p w14:paraId="10932C97" w14:textId="77777777" w:rsidR="00836FD3" w:rsidRDefault="00662FE5">
      <w:pPr>
        <w:pStyle w:val="Heading1"/>
      </w:pPr>
      <w:bookmarkStart w:id="10" w:name="National_Injury_Insurance_Scheme_(NIIS)"/>
      <w:bookmarkEnd w:id="10"/>
      <w:r>
        <w:rPr>
          <w:color w:val="5E2C91"/>
        </w:rPr>
        <w:t>National</w:t>
      </w:r>
      <w:r>
        <w:rPr>
          <w:color w:val="5E2C91"/>
          <w:spacing w:val="41"/>
        </w:rPr>
        <w:t xml:space="preserve"> </w:t>
      </w:r>
      <w:r>
        <w:rPr>
          <w:color w:val="5E2C91"/>
        </w:rPr>
        <w:t>Injury</w:t>
      </w:r>
      <w:r>
        <w:rPr>
          <w:color w:val="5E2C91"/>
          <w:spacing w:val="41"/>
        </w:rPr>
        <w:t xml:space="preserve"> </w:t>
      </w:r>
      <w:r>
        <w:rPr>
          <w:color w:val="5E2C91"/>
        </w:rPr>
        <w:t>Insurance</w:t>
      </w:r>
      <w:r>
        <w:rPr>
          <w:color w:val="5E2C91"/>
          <w:spacing w:val="41"/>
        </w:rPr>
        <w:t xml:space="preserve"> </w:t>
      </w:r>
      <w:r>
        <w:rPr>
          <w:color w:val="5E2C91"/>
        </w:rPr>
        <w:t>Scheme</w:t>
      </w:r>
      <w:r>
        <w:rPr>
          <w:color w:val="5E2C91"/>
          <w:spacing w:val="42"/>
        </w:rPr>
        <w:t xml:space="preserve"> </w:t>
      </w:r>
      <w:r>
        <w:rPr>
          <w:color w:val="5E2C91"/>
          <w:spacing w:val="-2"/>
        </w:rPr>
        <w:t>(NIIS)</w:t>
      </w:r>
    </w:p>
    <w:p w14:paraId="10932C98" w14:textId="77777777" w:rsidR="00836FD3" w:rsidRDefault="00662FE5">
      <w:pPr>
        <w:pStyle w:val="ListParagraph"/>
        <w:numPr>
          <w:ilvl w:val="0"/>
          <w:numId w:val="1"/>
        </w:numPr>
        <w:tabs>
          <w:tab w:val="left" w:pos="475"/>
        </w:tabs>
        <w:spacing w:before="24" w:line="252" w:lineRule="auto"/>
        <w:ind w:right="813"/>
        <w:rPr>
          <w:rFonts w:ascii="Symbol" w:hAnsi="Symbol"/>
          <w:sz w:val="24"/>
        </w:rPr>
      </w:pPr>
      <w:r>
        <w:rPr>
          <w:w w:val="105"/>
          <w:sz w:val="24"/>
        </w:rPr>
        <w:t>The National Injury Insurance Scheme (NIIS) was s</w:t>
      </w:r>
      <w:r>
        <w:rPr>
          <w:w w:val="105"/>
          <w:sz w:val="24"/>
        </w:rPr>
        <w:t xml:space="preserve">upposed to complement </w:t>
      </w:r>
      <w:r>
        <w:rPr>
          <w:spacing w:val="-2"/>
          <w:w w:val="105"/>
          <w:sz w:val="24"/>
        </w:rPr>
        <w:t>the</w:t>
      </w:r>
      <w:r>
        <w:rPr>
          <w:spacing w:val="-8"/>
          <w:w w:val="105"/>
          <w:sz w:val="24"/>
        </w:rPr>
        <w:t xml:space="preserve"> </w:t>
      </w:r>
      <w:r>
        <w:rPr>
          <w:spacing w:val="-2"/>
          <w:w w:val="105"/>
          <w:sz w:val="24"/>
        </w:rPr>
        <w:t>NDIS</w:t>
      </w:r>
      <w:r>
        <w:rPr>
          <w:spacing w:val="-11"/>
          <w:w w:val="105"/>
          <w:sz w:val="24"/>
        </w:rPr>
        <w:t xml:space="preserve"> </w:t>
      </w:r>
      <w:r>
        <w:rPr>
          <w:spacing w:val="-2"/>
          <w:w w:val="105"/>
          <w:sz w:val="24"/>
        </w:rPr>
        <w:t>and</w:t>
      </w:r>
      <w:r>
        <w:rPr>
          <w:spacing w:val="-12"/>
          <w:w w:val="105"/>
          <w:sz w:val="24"/>
        </w:rPr>
        <w:t xml:space="preserve"> </w:t>
      </w:r>
      <w:r>
        <w:rPr>
          <w:spacing w:val="-2"/>
          <w:w w:val="105"/>
          <w:sz w:val="24"/>
        </w:rPr>
        <w:t>provide</w:t>
      </w:r>
      <w:r>
        <w:rPr>
          <w:spacing w:val="-8"/>
          <w:w w:val="105"/>
          <w:sz w:val="24"/>
        </w:rPr>
        <w:t xml:space="preserve"> </w:t>
      </w:r>
      <w:r>
        <w:rPr>
          <w:spacing w:val="-2"/>
          <w:w w:val="105"/>
          <w:sz w:val="24"/>
        </w:rPr>
        <w:t>insurance</w:t>
      </w:r>
      <w:r>
        <w:rPr>
          <w:spacing w:val="-14"/>
          <w:w w:val="105"/>
          <w:sz w:val="24"/>
        </w:rPr>
        <w:t xml:space="preserve"> </w:t>
      </w:r>
      <w:r>
        <w:rPr>
          <w:spacing w:val="-2"/>
          <w:w w:val="105"/>
          <w:sz w:val="24"/>
        </w:rPr>
        <w:t>for</w:t>
      </w:r>
      <w:r>
        <w:rPr>
          <w:spacing w:val="-14"/>
          <w:w w:val="105"/>
          <w:sz w:val="24"/>
        </w:rPr>
        <w:t xml:space="preserve"> </w:t>
      </w:r>
      <w:r>
        <w:rPr>
          <w:spacing w:val="-2"/>
          <w:w w:val="105"/>
          <w:sz w:val="24"/>
        </w:rPr>
        <w:t>those</w:t>
      </w:r>
      <w:r>
        <w:rPr>
          <w:spacing w:val="-19"/>
          <w:w w:val="105"/>
          <w:sz w:val="24"/>
        </w:rPr>
        <w:t xml:space="preserve"> </w:t>
      </w:r>
      <w:r>
        <w:rPr>
          <w:spacing w:val="-2"/>
          <w:w w:val="105"/>
          <w:sz w:val="24"/>
        </w:rPr>
        <w:t>whose</w:t>
      </w:r>
      <w:r>
        <w:rPr>
          <w:spacing w:val="-8"/>
          <w:w w:val="105"/>
          <w:sz w:val="24"/>
        </w:rPr>
        <w:t xml:space="preserve"> </w:t>
      </w:r>
      <w:r>
        <w:rPr>
          <w:spacing w:val="-2"/>
          <w:w w:val="105"/>
          <w:sz w:val="24"/>
        </w:rPr>
        <w:t>functional</w:t>
      </w:r>
      <w:r>
        <w:rPr>
          <w:spacing w:val="-14"/>
          <w:w w:val="105"/>
          <w:sz w:val="24"/>
        </w:rPr>
        <w:t xml:space="preserve"> </w:t>
      </w:r>
      <w:r>
        <w:rPr>
          <w:spacing w:val="-2"/>
          <w:w w:val="105"/>
          <w:sz w:val="24"/>
        </w:rPr>
        <w:t>impairments</w:t>
      </w:r>
      <w:r>
        <w:rPr>
          <w:spacing w:val="-10"/>
          <w:w w:val="105"/>
          <w:sz w:val="24"/>
        </w:rPr>
        <w:t xml:space="preserve"> </w:t>
      </w:r>
      <w:r>
        <w:rPr>
          <w:spacing w:val="-2"/>
          <w:w w:val="105"/>
          <w:sz w:val="24"/>
        </w:rPr>
        <w:t xml:space="preserve">and </w:t>
      </w:r>
      <w:r>
        <w:rPr>
          <w:w w:val="105"/>
          <w:sz w:val="24"/>
        </w:rPr>
        <w:t>related needs arose from catastrophic injuries.</w:t>
      </w:r>
    </w:p>
    <w:p w14:paraId="10932C99" w14:textId="77777777" w:rsidR="00836FD3" w:rsidRDefault="00662FE5">
      <w:pPr>
        <w:pStyle w:val="ListParagraph"/>
        <w:numPr>
          <w:ilvl w:val="0"/>
          <w:numId w:val="1"/>
        </w:numPr>
        <w:tabs>
          <w:tab w:val="left" w:pos="475"/>
        </w:tabs>
        <w:spacing w:before="164" w:line="249" w:lineRule="auto"/>
        <w:ind w:right="2116"/>
        <w:rPr>
          <w:rFonts w:ascii="Symbol" w:hAnsi="Symbol"/>
          <w:sz w:val="24"/>
        </w:rPr>
      </w:pPr>
      <w:r>
        <w:rPr>
          <w:spacing w:val="-2"/>
          <w:w w:val="105"/>
          <w:sz w:val="24"/>
        </w:rPr>
        <w:t>The</w:t>
      </w:r>
      <w:r>
        <w:rPr>
          <w:spacing w:val="-14"/>
          <w:w w:val="105"/>
          <w:sz w:val="24"/>
        </w:rPr>
        <w:t xml:space="preserve"> </w:t>
      </w:r>
      <w:r>
        <w:rPr>
          <w:spacing w:val="-2"/>
          <w:w w:val="105"/>
          <w:sz w:val="24"/>
        </w:rPr>
        <w:t>scope</w:t>
      </w:r>
      <w:r>
        <w:rPr>
          <w:spacing w:val="-14"/>
          <w:w w:val="105"/>
          <w:sz w:val="24"/>
        </w:rPr>
        <w:t xml:space="preserve"> </w:t>
      </w:r>
      <w:r>
        <w:rPr>
          <w:spacing w:val="-2"/>
          <w:w w:val="105"/>
          <w:sz w:val="24"/>
        </w:rPr>
        <w:t>and</w:t>
      </w:r>
      <w:r>
        <w:rPr>
          <w:spacing w:val="-17"/>
          <w:w w:val="105"/>
          <w:sz w:val="24"/>
        </w:rPr>
        <w:t xml:space="preserve"> </w:t>
      </w:r>
      <w:r>
        <w:rPr>
          <w:spacing w:val="-2"/>
          <w:w w:val="105"/>
          <w:sz w:val="24"/>
        </w:rPr>
        <w:t>future</w:t>
      </w:r>
      <w:r>
        <w:rPr>
          <w:spacing w:val="-13"/>
          <w:w w:val="105"/>
          <w:sz w:val="24"/>
        </w:rPr>
        <w:t xml:space="preserve"> </w:t>
      </w:r>
      <w:r>
        <w:rPr>
          <w:spacing w:val="-2"/>
          <w:w w:val="105"/>
          <w:sz w:val="24"/>
        </w:rPr>
        <w:t>of</w:t>
      </w:r>
      <w:r>
        <w:rPr>
          <w:spacing w:val="-14"/>
          <w:w w:val="105"/>
          <w:sz w:val="24"/>
        </w:rPr>
        <w:t xml:space="preserve"> </w:t>
      </w:r>
      <w:r>
        <w:rPr>
          <w:spacing w:val="-2"/>
          <w:w w:val="105"/>
          <w:sz w:val="24"/>
        </w:rPr>
        <w:t>the</w:t>
      </w:r>
      <w:r>
        <w:rPr>
          <w:spacing w:val="-14"/>
          <w:w w:val="105"/>
          <w:sz w:val="24"/>
        </w:rPr>
        <w:t xml:space="preserve"> </w:t>
      </w:r>
      <w:r>
        <w:rPr>
          <w:spacing w:val="-2"/>
          <w:w w:val="105"/>
          <w:sz w:val="24"/>
        </w:rPr>
        <w:t>NIIS</w:t>
      </w:r>
      <w:r>
        <w:rPr>
          <w:spacing w:val="-16"/>
          <w:w w:val="105"/>
          <w:sz w:val="24"/>
        </w:rPr>
        <w:t xml:space="preserve"> </w:t>
      </w:r>
      <w:r>
        <w:rPr>
          <w:spacing w:val="-2"/>
          <w:w w:val="105"/>
          <w:sz w:val="24"/>
        </w:rPr>
        <w:t>is</w:t>
      </w:r>
      <w:r>
        <w:rPr>
          <w:spacing w:val="-15"/>
          <w:w w:val="105"/>
          <w:sz w:val="24"/>
        </w:rPr>
        <w:t xml:space="preserve"> </w:t>
      </w:r>
      <w:r>
        <w:rPr>
          <w:spacing w:val="-2"/>
          <w:w w:val="105"/>
          <w:sz w:val="24"/>
        </w:rPr>
        <w:t>outstanding</w:t>
      </w:r>
      <w:r>
        <w:rPr>
          <w:spacing w:val="-17"/>
          <w:w w:val="105"/>
          <w:sz w:val="24"/>
        </w:rPr>
        <w:t xml:space="preserve"> </w:t>
      </w:r>
      <w:r>
        <w:rPr>
          <w:spacing w:val="-2"/>
          <w:w w:val="105"/>
          <w:sz w:val="24"/>
        </w:rPr>
        <w:t>and</w:t>
      </w:r>
      <w:r>
        <w:rPr>
          <w:spacing w:val="-17"/>
          <w:w w:val="105"/>
          <w:sz w:val="24"/>
        </w:rPr>
        <w:t xml:space="preserve"> </w:t>
      </w:r>
      <w:r>
        <w:rPr>
          <w:spacing w:val="-2"/>
          <w:w w:val="105"/>
          <w:sz w:val="24"/>
        </w:rPr>
        <w:t>remains</w:t>
      </w:r>
      <w:r>
        <w:rPr>
          <w:spacing w:val="-15"/>
          <w:w w:val="105"/>
          <w:sz w:val="24"/>
        </w:rPr>
        <w:t xml:space="preserve"> </w:t>
      </w:r>
      <w:r>
        <w:rPr>
          <w:spacing w:val="-2"/>
          <w:w w:val="105"/>
          <w:sz w:val="24"/>
        </w:rPr>
        <w:t>to</w:t>
      </w:r>
      <w:r>
        <w:rPr>
          <w:spacing w:val="-13"/>
          <w:w w:val="105"/>
          <w:sz w:val="24"/>
        </w:rPr>
        <w:t xml:space="preserve"> </w:t>
      </w:r>
      <w:r>
        <w:rPr>
          <w:spacing w:val="-2"/>
          <w:w w:val="105"/>
          <w:sz w:val="24"/>
        </w:rPr>
        <w:t>be determined.</w:t>
      </w:r>
    </w:p>
    <w:p w14:paraId="10932C9A" w14:textId="77777777" w:rsidR="00836FD3" w:rsidRDefault="00836FD3">
      <w:pPr>
        <w:pStyle w:val="BodyText"/>
        <w:spacing w:before="7"/>
        <w:ind w:left="0" w:firstLine="0"/>
      </w:pPr>
    </w:p>
    <w:p w14:paraId="10932C9B" w14:textId="77777777" w:rsidR="00836FD3" w:rsidRDefault="00662FE5">
      <w:pPr>
        <w:pStyle w:val="Heading1"/>
        <w:spacing w:before="1" w:line="254" w:lineRule="auto"/>
        <w:ind w:right="923"/>
      </w:pPr>
      <w:bookmarkStart w:id="11" w:name="Specialist_services_for_older_people_liv"/>
      <w:bookmarkEnd w:id="11"/>
      <w:r>
        <w:rPr>
          <w:color w:val="5E2C91"/>
          <w:w w:val="105"/>
        </w:rPr>
        <w:t>Specialist</w:t>
      </w:r>
      <w:r>
        <w:rPr>
          <w:color w:val="5E2C91"/>
          <w:spacing w:val="-22"/>
          <w:w w:val="105"/>
        </w:rPr>
        <w:t xml:space="preserve"> </w:t>
      </w:r>
      <w:r>
        <w:rPr>
          <w:color w:val="5E2C91"/>
          <w:w w:val="105"/>
        </w:rPr>
        <w:t>services</w:t>
      </w:r>
      <w:r>
        <w:rPr>
          <w:color w:val="5E2C91"/>
          <w:spacing w:val="-20"/>
          <w:w w:val="105"/>
        </w:rPr>
        <w:t xml:space="preserve"> </w:t>
      </w:r>
      <w:r>
        <w:rPr>
          <w:color w:val="5E2C91"/>
          <w:w w:val="105"/>
        </w:rPr>
        <w:t>for</w:t>
      </w:r>
      <w:r>
        <w:rPr>
          <w:color w:val="5E2C91"/>
          <w:spacing w:val="-20"/>
          <w:w w:val="105"/>
        </w:rPr>
        <w:t xml:space="preserve"> </w:t>
      </w:r>
      <w:r>
        <w:rPr>
          <w:color w:val="5E2C91"/>
          <w:w w:val="105"/>
        </w:rPr>
        <w:t>older</w:t>
      </w:r>
      <w:r>
        <w:rPr>
          <w:color w:val="5E2C91"/>
          <w:spacing w:val="-26"/>
          <w:w w:val="105"/>
        </w:rPr>
        <w:t xml:space="preserve"> </w:t>
      </w:r>
      <w:r>
        <w:rPr>
          <w:color w:val="5E2C91"/>
          <w:w w:val="105"/>
        </w:rPr>
        <w:t>people</w:t>
      </w:r>
      <w:r>
        <w:rPr>
          <w:color w:val="5E2C91"/>
          <w:spacing w:val="-20"/>
          <w:w w:val="105"/>
        </w:rPr>
        <w:t xml:space="preserve"> </w:t>
      </w:r>
      <w:r>
        <w:rPr>
          <w:color w:val="5E2C91"/>
          <w:w w:val="105"/>
        </w:rPr>
        <w:t>living</w:t>
      </w:r>
      <w:r>
        <w:rPr>
          <w:color w:val="5E2C91"/>
          <w:spacing w:val="-21"/>
          <w:w w:val="105"/>
        </w:rPr>
        <w:t xml:space="preserve"> </w:t>
      </w:r>
      <w:r>
        <w:rPr>
          <w:color w:val="5E2C91"/>
          <w:w w:val="105"/>
        </w:rPr>
        <w:t>with psychosocial</w:t>
      </w:r>
      <w:r>
        <w:rPr>
          <w:color w:val="5E2C91"/>
          <w:spacing w:val="-20"/>
          <w:w w:val="105"/>
        </w:rPr>
        <w:t xml:space="preserve"> </w:t>
      </w:r>
      <w:r>
        <w:rPr>
          <w:color w:val="5E2C91"/>
          <w:w w:val="105"/>
        </w:rPr>
        <w:t>and</w:t>
      </w:r>
      <w:r>
        <w:rPr>
          <w:color w:val="5E2C91"/>
          <w:spacing w:val="-21"/>
          <w:w w:val="105"/>
        </w:rPr>
        <w:t xml:space="preserve"> </w:t>
      </w:r>
      <w:r>
        <w:rPr>
          <w:color w:val="5E2C91"/>
          <w:w w:val="105"/>
        </w:rPr>
        <w:t>cognitive</w:t>
      </w:r>
      <w:r>
        <w:rPr>
          <w:color w:val="5E2C91"/>
          <w:spacing w:val="-25"/>
          <w:w w:val="105"/>
        </w:rPr>
        <w:t xml:space="preserve"> </w:t>
      </w:r>
      <w:r>
        <w:rPr>
          <w:color w:val="5E2C91"/>
          <w:w w:val="105"/>
        </w:rPr>
        <w:t>functional</w:t>
      </w:r>
      <w:r>
        <w:rPr>
          <w:color w:val="5E2C91"/>
          <w:spacing w:val="-20"/>
          <w:w w:val="105"/>
        </w:rPr>
        <w:t xml:space="preserve"> </w:t>
      </w:r>
      <w:proofErr w:type="gramStart"/>
      <w:r>
        <w:rPr>
          <w:color w:val="5E2C91"/>
          <w:w w:val="105"/>
        </w:rPr>
        <w:t>impairments</w:t>
      </w:r>
      <w:proofErr w:type="gramEnd"/>
    </w:p>
    <w:p w14:paraId="10932C9C" w14:textId="77777777" w:rsidR="00836FD3" w:rsidRDefault="00662FE5">
      <w:pPr>
        <w:pStyle w:val="ListParagraph"/>
        <w:numPr>
          <w:ilvl w:val="0"/>
          <w:numId w:val="1"/>
        </w:numPr>
        <w:tabs>
          <w:tab w:val="left" w:pos="475"/>
        </w:tabs>
        <w:spacing w:line="353" w:lineRule="exact"/>
        <w:rPr>
          <w:rFonts w:ascii="Symbol" w:hAnsi="Symbol"/>
          <w:sz w:val="24"/>
        </w:rPr>
      </w:pPr>
      <w:r>
        <w:rPr>
          <w:sz w:val="24"/>
        </w:rPr>
        <w:t>The</w:t>
      </w:r>
      <w:r>
        <w:rPr>
          <w:spacing w:val="11"/>
          <w:sz w:val="24"/>
        </w:rPr>
        <w:t xml:space="preserve"> </w:t>
      </w:r>
      <w:r>
        <w:rPr>
          <w:sz w:val="24"/>
        </w:rPr>
        <w:t>Royal</w:t>
      </w:r>
      <w:r>
        <w:rPr>
          <w:spacing w:val="12"/>
          <w:sz w:val="24"/>
        </w:rPr>
        <w:t xml:space="preserve"> </w:t>
      </w:r>
      <w:r>
        <w:rPr>
          <w:sz w:val="24"/>
        </w:rPr>
        <w:t>Commission</w:t>
      </w:r>
      <w:r>
        <w:rPr>
          <w:spacing w:val="12"/>
          <w:sz w:val="24"/>
        </w:rPr>
        <w:t xml:space="preserve"> </w:t>
      </w:r>
      <w:r>
        <w:rPr>
          <w:sz w:val="24"/>
        </w:rPr>
        <w:t>into</w:t>
      </w:r>
      <w:r>
        <w:rPr>
          <w:spacing w:val="7"/>
          <w:sz w:val="24"/>
        </w:rPr>
        <w:t xml:space="preserve"> </w:t>
      </w:r>
      <w:r>
        <w:rPr>
          <w:sz w:val="24"/>
        </w:rPr>
        <w:t>Aged</w:t>
      </w:r>
      <w:r>
        <w:rPr>
          <w:spacing w:val="7"/>
          <w:sz w:val="24"/>
        </w:rPr>
        <w:t xml:space="preserve"> </w:t>
      </w:r>
      <w:r>
        <w:rPr>
          <w:sz w:val="24"/>
        </w:rPr>
        <w:t>Care</w:t>
      </w:r>
      <w:r>
        <w:rPr>
          <w:spacing w:val="13"/>
          <w:sz w:val="24"/>
        </w:rPr>
        <w:t xml:space="preserve"> </w:t>
      </w:r>
      <w:r>
        <w:rPr>
          <w:sz w:val="24"/>
        </w:rPr>
        <w:t>Quality</w:t>
      </w:r>
      <w:r>
        <w:rPr>
          <w:spacing w:val="10"/>
          <w:sz w:val="24"/>
        </w:rPr>
        <w:t xml:space="preserve"> </w:t>
      </w:r>
      <w:r>
        <w:rPr>
          <w:sz w:val="24"/>
        </w:rPr>
        <w:t>and</w:t>
      </w:r>
      <w:r>
        <w:rPr>
          <w:spacing w:val="8"/>
          <w:sz w:val="24"/>
        </w:rPr>
        <w:t xml:space="preserve"> </w:t>
      </w:r>
      <w:r>
        <w:rPr>
          <w:sz w:val="24"/>
        </w:rPr>
        <w:t>Safety</w:t>
      </w:r>
      <w:r>
        <w:rPr>
          <w:spacing w:val="10"/>
          <w:sz w:val="24"/>
        </w:rPr>
        <w:t xml:space="preserve"> </w:t>
      </w:r>
      <w:r>
        <w:rPr>
          <w:sz w:val="24"/>
        </w:rPr>
        <w:t>found</w:t>
      </w:r>
      <w:r>
        <w:rPr>
          <w:spacing w:val="7"/>
          <w:sz w:val="24"/>
        </w:rPr>
        <w:t xml:space="preserve"> </w:t>
      </w:r>
      <w:r>
        <w:rPr>
          <w:sz w:val="24"/>
        </w:rPr>
        <w:t>that</w:t>
      </w:r>
      <w:r>
        <w:rPr>
          <w:spacing w:val="8"/>
          <w:sz w:val="24"/>
        </w:rPr>
        <w:t xml:space="preserve"> </w:t>
      </w:r>
      <w:r>
        <w:rPr>
          <w:sz w:val="24"/>
        </w:rPr>
        <w:t>it</w:t>
      </w:r>
      <w:r>
        <w:rPr>
          <w:spacing w:val="7"/>
          <w:sz w:val="24"/>
        </w:rPr>
        <w:t xml:space="preserve"> </w:t>
      </w:r>
      <w:r>
        <w:rPr>
          <w:sz w:val="24"/>
        </w:rPr>
        <w:t>is</w:t>
      </w:r>
      <w:r>
        <w:rPr>
          <w:spacing w:val="11"/>
          <w:sz w:val="24"/>
        </w:rPr>
        <w:t xml:space="preserve"> </w:t>
      </w:r>
      <w:proofErr w:type="gramStart"/>
      <w:r>
        <w:rPr>
          <w:spacing w:val="-4"/>
          <w:sz w:val="24"/>
        </w:rPr>
        <w:t>hard</w:t>
      </w:r>
      <w:proofErr w:type="gramEnd"/>
    </w:p>
    <w:p w14:paraId="10932C9D" w14:textId="77777777" w:rsidR="00836FD3" w:rsidRDefault="00662FE5">
      <w:pPr>
        <w:pStyle w:val="BodyText"/>
        <w:spacing w:before="21" w:line="254" w:lineRule="auto"/>
        <w:ind w:right="923" w:firstLine="0"/>
      </w:pPr>
      <w:r>
        <w:t>for older people living with psychosocial and cognitive functional impairments to access specialist serv</w:t>
      </w:r>
      <w:r>
        <w:t>ices.</w:t>
      </w:r>
    </w:p>
    <w:p w14:paraId="10932C9E" w14:textId="77777777" w:rsidR="00836FD3" w:rsidRDefault="00662FE5">
      <w:pPr>
        <w:pStyle w:val="ListParagraph"/>
        <w:numPr>
          <w:ilvl w:val="0"/>
          <w:numId w:val="1"/>
        </w:numPr>
        <w:tabs>
          <w:tab w:val="left" w:pos="475"/>
        </w:tabs>
        <w:spacing w:before="153" w:line="252" w:lineRule="auto"/>
        <w:ind w:right="752"/>
        <w:rPr>
          <w:rFonts w:ascii="Symbol" w:hAnsi="Symbol"/>
          <w:sz w:val="24"/>
        </w:rPr>
      </w:pPr>
      <w:r>
        <w:rPr>
          <w:sz w:val="24"/>
        </w:rPr>
        <w:t>The</w:t>
      </w:r>
      <w:r>
        <w:rPr>
          <w:spacing w:val="39"/>
          <w:sz w:val="24"/>
        </w:rPr>
        <w:t xml:space="preserve"> </w:t>
      </w:r>
      <w:r>
        <w:rPr>
          <w:sz w:val="24"/>
        </w:rPr>
        <w:t>Royal</w:t>
      </w:r>
      <w:r>
        <w:rPr>
          <w:spacing w:val="39"/>
          <w:sz w:val="24"/>
        </w:rPr>
        <w:t xml:space="preserve"> </w:t>
      </w:r>
      <w:r>
        <w:rPr>
          <w:sz w:val="24"/>
        </w:rPr>
        <w:t>Commission</w:t>
      </w:r>
      <w:r>
        <w:rPr>
          <w:spacing w:val="40"/>
          <w:sz w:val="24"/>
        </w:rPr>
        <w:t xml:space="preserve"> </w:t>
      </w:r>
      <w:r>
        <w:rPr>
          <w:sz w:val="24"/>
        </w:rPr>
        <w:t>into</w:t>
      </w:r>
      <w:r>
        <w:rPr>
          <w:spacing w:val="32"/>
          <w:sz w:val="24"/>
        </w:rPr>
        <w:t xml:space="preserve"> </w:t>
      </w:r>
      <w:r>
        <w:rPr>
          <w:sz w:val="24"/>
        </w:rPr>
        <w:t>Aged</w:t>
      </w:r>
      <w:r>
        <w:rPr>
          <w:spacing w:val="34"/>
          <w:sz w:val="24"/>
        </w:rPr>
        <w:t xml:space="preserve"> </w:t>
      </w:r>
      <w:r>
        <w:rPr>
          <w:sz w:val="24"/>
        </w:rPr>
        <w:t>Care</w:t>
      </w:r>
      <w:r>
        <w:rPr>
          <w:spacing w:val="40"/>
          <w:sz w:val="24"/>
        </w:rPr>
        <w:t xml:space="preserve"> </w:t>
      </w:r>
      <w:r>
        <w:rPr>
          <w:sz w:val="24"/>
        </w:rPr>
        <w:t>Quality</w:t>
      </w:r>
      <w:r>
        <w:rPr>
          <w:spacing w:val="37"/>
          <w:sz w:val="24"/>
        </w:rPr>
        <w:t xml:space="preserve"> </w:t>
      </w:r>
      <w:r>
        <w:rPr>
          <w:sz w:val="24"/>
        </w:rPr>
        <w:t>and</w:t>
      </w:r>
      <w:r>
        <w:rPr>
          <w:spacing w:val="34"/>
          <w:sz w:val="24"/>
        </w:rPr>
        <w:t xml:space="preserve"> </w:t>
      </w:r>
      <w:r>
        <w:rPr>
          <w:sz w:val="24"/>
        </w:rPr>
        <w:t>Safety</w:t>
      </w:r>
      <w:r>
        <w:rPr>
          <w:spacing w:val="37"/>
          <w:sz w:val="24"/>
        </w:rPr>
        <w:t xml:space="preserve"> </w:t>
      </w:r>
      <w:r>
        <w:rPr>
          <w:sz w:val="24"/>
        </w:rPr>
        <w:t>also</w:t>
      </w:r>
      <w:r>
        <w:rPr>
          <w:spacing w:val="39"/>
          <w:sz w:val="24"/>
        </w:rPr>
        <w:t xml:space="preserve"> </w:t>
      </w:r>
      <w:r>
        <w:rPr>
          <w:sz w:val="24"/>
        </w:rPr>
        <w:t>highlighted the</w:t>
      </w:r>
      <w:r>
        <w:rPr>
          <w:spacing w:val="38"/>
          <w:sz w:val="24"/>
        </w:rPr>
        <w:t xml:space="preserve"> </w:t>
      </w:r>
      <w:r>
        <w:rPr>
          <w:sz w:val="24"/>
        </w:rPr>
        <w:t>inequities</w:t>
      </w:r>
      <w:r>
        <w:rPr>
          <w:spacing w:val="36"/>
          <w:sz w:val="24"/>
        </w:rPr>
        <w:t xml:space="preserve"> </w:t>
      </w:r>
      <w:r>
        <w:rPr>
          <w:sz w:val="24"/>
        </w:rPr>
        <w:t>between</w:t>
      </w:r>
      <w:r>
        <w:rPr>
          <w:spacing w:val="40"/>
          <w:sz w:val="24"/>
        </w:rPr>
        <w:t xml:space="preserve"> </w:t>
      </w:r>
      <w:r>
        <w:rPr>
          <w:sz w:val="24"/>
        </w:rPr>
        <w:t>the</w:t>
      </w:r>
      <w:r>
        <w:rPr>
          <w:spacing w:val="38"/>
          <w:sz w:val="24"/>
        </w:rPr>
        <w:t xml:space="preserve"> </w:t>
      </w:r>
      <w:r>
        <w:rPr>
          <w:sz w:val="24"/>
        </w:rPr>
        <w:t>states</w:t>
      </w:r>
      <w:r>
        <w:rPr>
          <w:spacing w:val="36"/>
          <w:sz w:val="24"/>
        </w:rPr>
        <w:t xml:space="preserve"> </w:t>
      </w:r>
      <w:r>
        <w:rPr>
          <w:sz w:val="24"/>
        </w:rPr>
        <w:t xml:space="preserve">and territories in these programs particularly for older people living with psychosocial and cognitive functional </w:t>
      </w:r>
      <w:r>
        <w:rPr>
          <w:spacing w:val="-2"/>
          <w:sz w:val="24"/>
        </w:rPr>
        <w:t>impairments.</w:t>
      </w:r>
    </w:p>
    <w:p w14:paraId="10932C9F" w14:textId="77777777" w:rsidR="00836FD3" w:rsidRDefault="00836FD3">
      <w:pPr>
        <w:pStyle w:val="BodyText"/>
        <w:spacing w:before="7"/>
        <w:ind w:left="0" w:firstLine="0"/>
      </w:pPr>
    </w:p>
    <w:p w14:paraId="10932CA0" w14:textId="77777777" w:rsidR="00836FD3" w:rsidRDefault="00662FE5">
      <w:pPr>
        <w:pStyle w:val="Heading1"/>
        <w:spacing w:line="254" w:lineRule="auto"/>
      </w:pPr>
      <w:bookmarkStart w:id="12" w:name="Where_to_next?__It’s_time_to_start_a_sol"/>
      <w:bookmarkEnd w:id="12"/>
      <w:r>
        <w:rPr>
          <w:color w:val="5E2C91"/>
        </w:rPr>
        <w:t>Where to next?</w:t>
      </w:r>
      <w:r>
        <w:rPr>
          <w:color w:val="5E2C91"/>
          <w:spacing w:val="80"/>
        </w:rPr>
        <w:t xml:space="preserve"> </w:t>
      </w:r>
      <w:r>
        <w:rPr>
          <w:color w:val="5E2C91"/>
        </w:rPr>
        <w:t>It’s time to start a solutions-</w:t>
      </w:r>
      <w:proofErr w:type="spellStart"/>
      <w:r>
        <w:rPr>
          <w:color w:val="5E2C91"/>
        </w:rPr>
        <w:t>focussed</w:t>
      </w:r>
      <w:proofErr w:type="spellEnd"/>
      <w:r>
        <w:rPr>
          <w:color w:val="5E2C91"/>
        </w:rPr>
        <w:t xml:space="preserve"> </w:t>
      </w:r>
      <w:proofErr w:type="gramStart"/>
      <w:r>
        <w:rPr>
          <w:color w:val="5E2C91"/>
          <w:spacing w:val="-2"/>
        </w:rPr>
        <w:t>discussion</w:t>
      </w:r>
      <w:proofErr w:type="gramEnd"/>
    </w:p>
    <w:p w14:paraId="10932CA1" w14:textId="77777777" w:rsidR="00836FD3" w:rsidRDefault="00662FE5">
      <w:pPr>
        <w:pStyle w:val="ListParagraph"/>
        <w:numPr>
          <w:ilvl w:val="0"/>
          <w:numId w:val="1"/>
        </w:numPr>
        <w:tabs>
          <w:tab w:val="left" w:pos="475"/>
        </w:tabs>
        <w:spacing w:line="353" w:lineRule="exact"/>
        <w:rPr>
          <w:rFonts w:ascii="Symbol" w:hAnsi="Symbol"/>
          <w:sz w:val="24"/>
        </w:rPr>
      </w:pPr>
      <w:r>
        <w:rPr>
          <w:sz w:val="24"/>
        </w:rPr>
        <w:t>In</w:t>
      </w:r>
      <w:r>
        <w:rPr>
          <w:spacing w:val="-1"/>
          <w:sz w:val="24"/>
        </w:rPr>
        <w:t xml:space="preserve"> </w:t>
      </w:r>
      <w:r>
        <w:rPr>
          <w:sz w:val="24"/>
        </w:rPr>
        <w:t>the</w:t>
      </w:r>
      <w:r>
        <w:rPr>
          <w:spacing w:val="-1"/>
          <w:sz w:val="24"/>
        </w:rPr>
        <w:t xml:space="preserve"> </w:t>
      </w:r>
      <w:r>
        <w:rPr>
          <w:sz w:val="24"/>
        </w:rPr>
        <w:t>final</w:t>
      </w:r>
      <w:r>
        <w:rPr>
          <w:spacing w:val="-1"/>
          <w:sz w:val="24"/>
        </w:rPr>
        <w:t xml:space="preserve"> </w:t>
      </w:r>
      <w:r>
        <w:rPr>
          <w:sz w:val="24"/>
        </w:rPr>
        <w:t>section of</w:t>
      </w:r>
      <w:r>
        <w:rPr>
          <w:spacing w:val="-1"/>
          <w:sz w:val="24"/>
        </w:rPr>
        <w:t xml:space="preserve"> </w:t>
      </w:r>
      <w:r>
        <w:rPr>
          <w:sz w:val="24"/>
        </w:rPr>
        <w:t>this</w:t>
      </w:r>
      <w:r>
        <w:rPr>
          <w:spacing w:val="-2"/>
          <w:sz w:val="24"/>
        </w:rPr>
        <w:t xml:space="preserve"> </w:t>
      </w:r>
      <w:r>
        <w:rPr>
          <w:sz w:val="24"/>
        </w:rPr>
        <w:t>paper,</w:t>
      </w:r>
      <w:r>
        <w:rPr>
          <w:spacing w:val="1"/>
          <w:sz w:val="24"/>
        </w:rPr>
        <w:t xml:space="preserve"> </w:t>
      </w:r>
      <w:r>
        <w:rPr>
          <w:sz w:val="24"/>
        </w:rPr>
        <w:t>OPAN</w:t>
      </w:r>
      <w:r>
        <w:rPr>
          <w:spacing w:val="-1"/>
          <w:sz w:val="24"/>
        </w:rPr>
        <w:t xml:space="preserve"> </w:t>
      </w:r>
      <w:r>
        <w:rPr>
          <w:sz w:val="24"/>
        </w:rPr>
        <w:t>and</w:t>
      </w:r>
      <w:r>
        <w:rPr>
          <w:spacing w:val="-5"/>
          <w:sz w:val="24"/>
        </w:rPr>
        <w:t xml:space="preserve"> </w:t>
      </w:r>
      <w:r>
        <w:rPr>
          <w:sz w:val="24"/>
        </w:rPr>
        <w:t>AFDO hope</w:t>
      </w:r>
      <w:r>
        <w:rPr>
          <w:spacing w:val="-1"/>
          <w:sz w:val="24"/>
        </w:rPr>
        <w:t xml:space="preserve"> </w:t>
      </w:r>
      <w:r>
        <w:rPr>
          <w:sz w:val="24"/>
        </w:rPr>
        <w:t>to prom</w:t>
      </w:r>
      <w:r>
        <w:rPr>
          <w:sz w:val="24"/>
        </w:rPr>
        <w:t>ote</w:t>
      </w:r>
      <w:r>
        <w:rPr>
          <w:spacing w:val="-1"/>
          <w:sz w:val="24"/>
        </w:rPr>
        <w:t xml:space="preserve"> </w:t>
      </w:r>
      <w:r>
        <w:rPr>
          <w:spacing w:val="-10"/>
          <w:sz w:val="24"/>
        </w:rPr>
        <w:t>a</w:t>
      </w:r>
    </w:p>
    <w:p w14:paraId="10932CA2" w14:textId="77777777" w:rsidR="00836FD3" w:rsidRDefault="00662FE5">
      <w:pPr>
        <w:pStyle w:val="BodyText"/>
        <w:spacing w:before="21" w:line="254" w:lineRule="auto"/>
        <w:ind w:right="923" w:firstLine="0"/>
      </w:pPr>
      <w:r>
        <w:t>continued discussion on addressing the inequities and discrimination faced</w:t>
      </w:r>
      <w:r>
        <w:rPr>
          <w:spacing w:val="40"/>
        </w:rPr>
        <w:t xml:space="preserve"> </w:t>
      </w:r>
      <w:r>
        <w:t>by older people with disability.</w:t>
      </w:r>
    </w:p>
    <w:p w14:paraId="10932CA3" w14:textId="77777777" w:rsidR="00836FD3" w:rsidRDefault="00662FE5">
      <w:pPr>
        <w:pStyle w:val="ListParagraph"/>
        <w:numPr>
          <w:ilvl w:val="0"/>
          <w:numId w:val="1"/>
        </w:numPr>
        <w:tabs>
          <w:tab w:val="left" w:pos="475"/>
        </w:tabs>
        <w:spacing w:before="154" w:line="252" w:lineRule="auto"/>
        <w:ind w:right="926"/>
        <w:rPr>
          <w:rFonts w:ascii="Symbol" w:hAnsi="Symbol"/>
          <w:sz w:val="24"/>
        </w:rPr>
      </w:pPr>
      <w:r>
        <w:rPr>
          <w:sz w:val="24"/>
        </w:rPr>
        <w:t>We do</w:t>
      </w:r>
      <w:r>
        <w:rPr>
          <w:spacing w:val="23"/>
          <w:sz w:val="24"/>
        </w:rPr>
        <w:t xml:space="preserve"> </w:t>
      </w:r>
      <w:r>
        <w:rPr>
          <w:sz w:val="24"/>
        </w:rPr>
        <w:t>not</w:t>
      </w:r>
      <w:r>
        <w:rPr>
          <w:spacing w:val="23"/>
          <w:sz w:val="24"/>
        </w:rPr>
        <w:t xml:space="preserve"> </w:t>
      </w:r>
      <w:r>
        <w:rPr>
          <w:sz w:val="24"/>
        </w:rPr>
        <w:t>have the answers and are not</w:t>
      </w:r>
      <w:r>
        <w:rPr>
          <w:spacing w:val="23"/>
          <w:sz w:val="24"/>
        </w:rPr>
        <w:t xml:space="preserve"> </w:t>
      </w:r>
      <w:r>
        <w:rPr>
          <w:sz w:val="24"/>
        </w:rPr>
        <w:t>suggesting that the answer is that all people with disability should receive funding from the same prog</w:t>
      </w:r>
      <w:r>
        <w:rPr>
          <w:sz w:val="24"/>
        </w:rPr>
        <w:t>ram, regardless of age.</w:t>
      </w:r>
      <w:r>
        <w:rPr>
          <w:spacing w:val="80"/>
          <w:sz w:val="24"/>
        </w:rPr>
        <w:t xml:space="preserve"> </w:t>
      </w:r>
      <w:r>
        <w:rPr>
          <w:sz w:val="24"/>
        </w:rPr>
        <w:t>We want to see the system improved so that the</w:t>
      </w:r>
      <w:r>
        <w:rPr>
          <w:spacing w:val="40"/>
          <w:sz w:val="24"/>
        </w:rPr>
        <w:t xml:space="preserve"> </w:t>
      </w:r>
      <w:r>
        <w:rPr>
          <w:sz w:val="24"/>
        </w:rPr>
        <w:t>inequality and discrimination cease.</w:t>
      </w:r>
    </w:p>
    <w:p w14:paraId="10932CA4" w14:textId="77777777" w:rsidR="00836FD3" w:rsidRDefault="00836FD3">
      <w:pPr>
        <w:spacing w:line="252" w:lineRule="auto"/>
        <w:rPr>
          <w:rFonts w:ascii="Symbol" w:hAnsi="Symbol"/>
          <w:sz w:val="24"/>
        </w:rPr>
        <w:sectPr w:rsidR="00836FD3">
          <w:pgSz w:w="11910" w:h="16840"/>
          <w:pgMar w:top="1500" w:right="460" w:bottom="840" w:left="1020" w:header="0" w:footer="660" w:gutter="0"/>
          <w:cols w:space="720"/>
        </w:sectPr>
      </w:pPr>
    </w:p>
    <w:p w14:paraId="10932CA5" w14:textId="77777777" w:rsidR="00836FD3" w:rsidRDefault="00662FE5">
      <w:pPr>
        <w:pStyle w:val="Heading1"/>
        <w:spacing w:before="60" w:line="254" w:lineRule="auto"/>
        <w:ind w:right="923"/>
      </w:pPr>
      <w:bookmarkStart w:id="13" w:name="OPAN_and_AFDO_begin_the_discussion_on_ho"/>
      <w:bookmarkEnd w:id="13"/>
      <w:r>
        <w:rPr>
          <w:color w:val="5E2C91"/>
        </w:rPr>
        <w:lastRenderedPageBreak/>
        <w:t>OPAN and AFDO begin the discussion on how these inequities can be addressed by exploring:</w:t>
      </w:r>
    </w:p>
    <w:p w14:paraId="10932CA6" w14:textId="77777777" w:rsidR="00836FD3" w:rsidRDefault="00662FE5">
      <w:pPr>
        <w:pStyle w:val="ListParagraph"/>
        <w:numPr>
          <w:ilvl w:val="0"/>
          <w:numId w:val="1"/>
        </w:numPr>
        <w:tabs>
          <w:tab w:val="left" w:pos="474"/>
        </w:tabs>
        <w:spacing w:before="211"/>
        <w:ind w:left="474" w:hanging="359"/>
        <w:rPr>
          <w:rFonts w:ascii="Symbol" w:hAnsi="Symbol"/>
          <w:position w:val="-3"/>
          <w:sz w:val="36"/>
        </w:rPr>
      </w:pPr>
      <w:r>
        <w:rPr>
          <w:sz w:val="24"/>
        </w:rPr>
        <w:t>Returning</w:t>
      </w:r>
      <w:r>
        <w:rPr>
          <w:spacing w:val="1"/>
          <w:sz w:val="24"/>
        </w:rPr>
        <w:t xml:space="preserve"> </w:t>
      </w:r>
      <w:r>
        <w:rPr>
          <w:sz w:val="24"/>
        </w:rPr>
        <w:t>to the original</w:t>
      </w:r>
      <w:r>
        <w:rPr>
          <w:spacing w:val="5"/>
          <w:sz w:val="24"/>
        </w:rPr>
        <w:t xml:space="preserve"> </w:t>
      </w:r>
      <w:r>
        <w:rPr>
          <w:sz w:val="24"/>
        </w:rPr>
        <w:t>intention</w:t>
      </w:r>
      <w:r>
        <w:rPr>
          <w:spacing w:val="7"/>
          <w:sz w:val="24"/>
        </w:rPr>
        <w:t xml:space="preserve"> </w:t>
      </w:r>
      <w:r>
        <w:rPr>
          <w:sz w:val="24"/>
        </w:rPr>
        <w:t>of</w:t>
      </w:r>
      <w:r>
        <w:rPr>
          <w:spacing w:val="5"/>
          <w:sz w:val="24"/>
        </w:rPr>
        <w:t xml:space="preserve"> </w:t>
      </w:r>
      <w:r>
        <w:rPr>
          <w:sz w:val="24"/>
        </w:rPr>
        <w:t>an</w:t>
      </w:r>
      <w:r>
        <w:rPr>
          <w:spacing w:val="6"/>
          <w:sz w:val="24"/>
        </w:rPr>
        <w:t xml:space="preserve"> </w:t>
      </w:r>
      <w:r>
        <w:rPr>
          <w:sz w:val="24"/>
        </w:rPr>
        <w:t>ecosystem</w:t>
      </w:r>
      <w:r>
        <w:rPr>
          <w:spacing w:val="1"/>
          <w:sz w:val="24"/>
        </w:rPr>
        <w:t xml:space="preserve"> </w:t>
      </w:r>
      <w:r>
        <w:rPr>
          <w:sz w:val="24"/>
        </w:rPr>
        <w:t>of</w:t>
      </w:r>
      <w:r>
        <w:rPr>
          <w:spacing w:val="5"/>
          <w:sz w:val="24"/>
        </w:rPr>
        <w:t xml:space="preserve"> </w:t>
      </w:r>
      <w:r>
        <w:rPr>
          <w:sz w:val="24"/>
        </w:rPr>
        <w:t>disability</w:t>
      </w:r>
      <w:r>
        <w:rPr>
          <w:spacing w:val="4"/>
          <w:sz w:val="24"/>
        </w:rPr>
        <w:t xml:space="preserve"> </w:t>
      </w:r>
      <w:r>
        <w:rPr>
          <w:spacing w:val="-2"/>
          <w:sz w:val="24"/>
        </w:rPr>
        <w:t>supports.</w:t>
      </w:r>
    </w:p>
    <w:p w14:paraId="10932CA7" w14:textId="77777777" w:rsidR="00836FD3" w:rsidRDefault="00662FE5">
      <w:pPr>
        <w:pStyle w:val="ListParagraph"/>
        <w:numPr>
          <w:ilvl w:val="0"/>
          <w:numId w:val="1"/>
        </w:numPr>
        <w:tabs>
          <w:tab w:val="left" w:pos="475"/>
        </w:tabs>
        <w:spacing w:before="222" w:line="230" w:lineRule="auto"/>
        <w:ind w:right="756"/>
        <w:rPr>
          <w:rFonts w:ascii="Symbol" w:hAnsi="Symbol"/>
          <w:position w:val="-3"/>
          <w:sz w:val="36"/>
        </w:rPr>
      </w:pPr>
      <w:r>
        <w:rPr>
          <w:sz w:val="24"/>
        </w:rPr>
        <w:t>Ensuring all Australians with disability receive supports that are based on the same princ</w:t>
      </w:r>
      <w:r>
        <w:rPr>
          <w:sz w:val="24"/>
        </w:rPr>
        <w:t>iples and of the same quality, regardless of their age or the program where they receive funding.</w:t>
      </w:r>
    </w:p>
    <w:p w14:paraId="10932CA8" w14:textId="77777777" w:rsidR="00836FD3" w:rsidRDefault="00662FE5">
      <w:pPr>
        <w:pStyle w:val="ListParagraph"/>
        <w:numPr>
          <w:ilvl w:val="0"/>
          <w:numId w:val="1"/>
        </w:numPr>
        <w:tabs>
          <w:tab w:val="left" w:pos="475"/>
        </w:tabs>
        <w:spacing w:before="234" w:line="230" w:lineRule="auto"/>
        <w:ind w:right="1237"/>
        <w:rPr>
          <w:rFonts w:ascii="Symbol" w:hAnsi="Symbol"/>
          <w:position w:val="-3"/>
          <w:sz w:val="36"/>
        </w:rPr>
      </w:pPr>
      <w:r>
        <w:rPr>
          <w:sz w:val="24"/>
        </w:rPr>
        <w:t>Moving away</w:t>
      </w:r>
      <w:r>
        <w:rPr>
          <w:spacing w:val="40"/>
          <w:sz w:val="24"/>
        </w:rPr>
        <w:t xml:space="preserve"> </w:t>
      </w:r>
      <w:r>
        <w:rPr>
          <w:sz w:val="24"/>
        </w:rPr>
        <w:t>from attempting to</w:t>
      </w:r>
      <w:r>
        <w:rPr>
          <w:spacing w:val="40"/>
          <w:sz w:val="24"/>
        </w:rPr>
        <w:t xml:space="preserve"> </w:t>
      </w:r>
      <w:proofErr w:type="spellStart"/>
      <w:r>
        <w:rPr>
          <w:sz w:val="24"/>
        </w:rPr>
        <w:t>categorise</w:t>
      </w:r>
      <w:proofErr w:type="spellEnd"/>
      <w:r>
        <w:rPr>
          <w:spacing w:val="40"/>
          <w:sz w:val="24"/>
        </w:rPr>
        <w:t xml:space="preserve"> </w:t>
      </w:r>
      <w:r>
        <w:rPr>
          <w:sz w:val="24"/>
        </w:rPr>
        <w:t>each</w:t>
      </w:r>
      <w:r>
        <w:rPr>
          <w:spacing w:val="40"/>
          <w:sz w:val="24"/>
        </w:rPr>
        <w:t xml:space="preserve"> </w:t>
      </w:r>
      <w:r>
        <w:rPr>
          <w:sz w:val="24"/>
        </w:rPr>
        <w:t>person</w:t>
      </w:r>
      <w:r>
        <w:rPr>
          <w:spacing w:val="40"/>
          <w:sz w:val="24"/>
        </w:rPr>
        <w:t xml:space="preserve"> </w:t>
      </w:r>
      <w:r>
        <w:rPr>
          <w:sz w:val="24"/>
        </w:rPr>
        <w:t>as</w:t>
      </w:r>
      <w:r>
        <w:rPr>
          <w:spacing w:val="40"/>
          <w:sz w:val="24"/>
        </w:rPr>
        <w:t xml:space="preserve"> </w:t>
      </w:r>
      <w:r>
        <w:rPr>
          <w:sz w:val="24"/>
        </w:rPr>
        <w:t xml:space="preserve">having ‘disability-related’ or ‘ageing-related’ needs and then restricting them to receiving funding </w:t>
      </w:r>
      <w:r>
        <w:rPr>
          <w:sz w:val="24"/>
        </w:rPr>
        <w:t>from only one program/system.</w:t>
      </w:r>
    </w:p>
    <w:p w14:paraId="10932CA9" w14:textId="77777777" w:rsidR="00836FD3" w:rsidRDefault="00662FE5">
      <w:pPr>
        <w:pStyle w:val="ListParagraph"/>
        <w:numPr>
          <w:ilvl w:val="0"/>
          <w:numId w:val="1"/>
        </w:numPr>
        <w:tabs>
          <w:tab w:val="left" w:pos="475"/>
        </w:tabs>
        <w:spacing w:before="237" w:line="228" w:lineRule="auto"/>
        <w:ind w:right="1623"/>
        <w:rPr>
          <w:rFonts w:ascii="Symbol" w:hAnsi="Symbol"/>
          <w:position w:val="-3"/>
          <w:sz w:val="36"/>
        </w:rPr>
      </w:pPr>
      <w:r>
        <w:rPr>
          <w:w w:val="105"/>
          <w:sz w:val="24"/>
        </w:rPr>
        <w:t>Creating</w:t>
      </w:r>
      <w:r>
        <w:rPr>
          <w:spacing w:val="-9"/>
          <w:w w:val="105"/>
          <w:sz w:val="24"/>
        </w:rPr>
        <w:t xml:space="preserve"> </w:t>
      </w:r>
      <w:r>
        <w:rPr>
          <w:w w:val="105"/>
          <w:sz w:val="24"/>
        </w:rPr>
        <w:t>an</w:t>
      </w:r>
      <w:r>
        <w:rPr>
          <w:spacing w:val="-4"/>
          <w:w w:val="105"/>
          <w:sz w:val="24"/>
        </w:rPr>
        <w:t xml:space="preserve"> </w:t>
      </w:r>
      <w:r>
        <w:rPr>
          <w:w w:val="105"/>
          <w:sz w:val="24"/>
        </w:rPr>
        <w:t>integrated</w:t>
      </w:r>
      <w:r>
        <w:rPr>
          <w:spacing w:val="-9"/>
          <w:w w:val="105"/>
          <w:sz w:val="24"/>
        </w:rPr>
        <w:t xml:space="preserve"> </w:t>
      </w:r>
      <w:r>
        <w:rPr>
          <w:w w:val="105"/>
          <w:sz w:val="24"/>
        </w:rPr>
        <w:t>system</w:t>
      </w:r>
      <w:r>
        <w:rPr>
          <w:spacing w:val="-9"/>
          <w:w w:val="105"/>
          <w:sz w:val="24"/>
        </w:rPr>
        <w:t xml:space="preserve"> </w:t>
      </w:r>
      <w:r>
        <w:rPr>
          <w:w w:val="105"/>
          <w:sz w:val="24"/>
        </w:rPr>
        <w:t>of</w:t>
      </w:r>
      <w:r>
        <w:rPr>
          <w:spacing w:val="-10"/>
          <w:w w:val="105"/>
          <w:sz w:val="24"/>
        </w:rPr>
        <w:t xml:space="preserve"> </w:t>
      </w:r>
      <w:r>
        <w:rPr>
          <w:w w:val="105"/>
          <w:sz w:val="24"/>
        </w:rPr>
        <w:t>supports</w:t>
      </w:r>
      <w:r>
        <w:rPr>
          <w:spacing w:val="-12"/>
          <w:w w:val="105"/>
          <w:sz w:val="24"/>
        </w:rPr>
        <w:t xml:space="preserve"> </w:t>
      </w:r>
      <w:r>
        <w:rPr>
          <w:w w:val="105"/>
          <w:sz w:val="24"/>
        </w:rPr>
        <w:t>where</w:t>
      </w:r>
      <w:r>
        <w:rPr>
          <w:spacing w:val="-4"/>
          <w:w w:val="105"/>
          <w:sz w:val="24"/>
        </w:rPr>
        <w:t xml:space="preserve"> </w:t>
      </w:r>
      <w:r>
        <w:rPr>
          <w:w w:val="105"/>
          <w:sz w:val="24"/>
        </w:rPr>
        <w:t>people</w:t>
      </w:r>
      <w:r>
        <w:rPr>
          <w:spacing w:val="-5"/>
          <w:w w:val="105"/>
          <w:sz w:val="24"/>
        </w:rPr>
        <w:t xml:space="preserve"> </w:t>
      </w:r>
      <w:r>
        <w:rPr>
          <w:w w:val="105"/>
          <w:sz w:val="24"/>
        </w:rPr>
        <w:t>may</w:t>
      </w:r>
      <w:r>
        <w:rPr>
          <w:spacing w:val="-7"/>
          <w:w w:val="105"/>
          <w:sz w:val="24"/>
        </w:rPr>
        <w:t xml:space="preserve"> </w:t>
      </w:r>
      <w:r>
        <w:rPr>
          <w:w w:val="105"/>
          <w:sz w:val="24"/>
        </w:rPr>
        <w:t>access funding from multiple streams.</w:t>
      </w:r>
    </w:p>
    <w:p w14:paraId="10932CAA" w14:textId="77777777" w:rsidR="00836FD3" w:rsidRDefault="00662FE5">
      <w:pPr>
        <w:pStyle w:val="ListParagraph"/>
        <w:numPr>
          <w:ilvl w:val="0"/>
          <w:numId w:val="1"/>
        </w:numPr>
        <w:tabs>
          <w:tab w:val="left" w:pos="475"/>
        </w:tabs>
        <w:spacing w:before="238" w:line="230" w:lineRule="auto"/>
        <w:ind w:right="674"/>
        <w:rPr>
          <w:rFonts w:ascii="Symbol" w:hAnsi="Symbol"/>
          <w:position w:val="-3"/>
          <w:sz w:val="36"/>
        </w:rPr>
      </w:pPr>
      <w:r>
        <w:rPr>
          <w:sz w:val="24"/>
        </w:rPr>
        <w:t xml:space="preserve">Changing the discourse around financing disability supports for older people. </w:t>
      </w:r>
      <w:r>
        <w:rPr>
          <w:w w:val="105"/>
          <w:sz w:val="24"/>
        </w:rPr>
        <w:t>This</w:t>
      </w:r>
      <w:r>
        <w:rPr>
          <w:spacing w:val="-17"/>
          <w:w w:val="105"/>
          <w:sz w:val="24"/>
        </w:rPr>
        <w:t xml:space="preserve"> </w:t>
      </w:r>
      <w:r>
        <w:rPr>
          <w:w w:val="105"/>
          <w:sz w:val="24"/>
        </w:rPr>
        <w:t>includes</w:t>
      </w:r>
      <w:r>
        <w:rPr>
          <w:spacing w:val="-17"/>
          <w:w w:val="105"/>
          <w:sz w:val="24"/>
        </w:rPr>
        <w:t xml:space="preserve"> </w:t>
      </w:r>
      <w:r>
        <w:rPr>
          <w:w w:val="105"/>
          <w:sz w:val="24"/>
        </w:rPr>
        <w:t>acknowledging</w:t>
      </w:r>
      <w:r>
        <w:rPr>
          <w:spacing w:val="-19"/>
          <w:w w:val="105"/>
          <w:sz w:val="24"/>
        </w:rPr>
        <w:t xml:space="preserve"> </w:t>
      </w:r>
      <w:r>
        <w:rPr>
          <w:w w:val="105"/>
          <w:sz w:val="24"/>
        </w:rPr>
        <w:t>the</w:t>
      </w:r>
      <w:r>
        <w:rPr>
          <w:spacing w:val="-16"/>
          <w:w w:val="105"/>
          <w:sz w:val="24"/>
        </w:rPr>
        <w:t xml:space="preserve"> </w:t>
      </w:r>
      <w:r>
        <w:rPr>
          <w:w w:val="105"/>
          <w:sz w:val="24"/>
        </w:rPr>
        <w:t>important</w:t>
      </w:r>
      <w:r>
        <w:rPr>
          <w:spacing w:val="-14"/>
          <w:w w:val="105"/>
          <w:sz w:val="24"/>
        </w:rPr>
        <w:t xml:space="preserve"> </w:t>
      </w:r>
      <w:r>
        <w:rPr>
          <w:w w:val="105"/>
          <w:sz w:val="24"/>
        </w:rPr>
        <w:t>contributions</w:t>
      </w:r>
      <w:r>
        <w:rPr>
          <w:spacing w:val="-17"/>
          <w:w w:val="105"/>
          <w:sz w:val="24"/>
        </w:rPr>
        <w:t xml:space="preserve"> </w:t>
      </w:r>
      <w:r>
        <w:rPr>
          <w:w w:val="105"/>
          <w:sz w:val="24"/>
        </w:rPr>
        <w:t>older</w:t>
      </w:r>
      <w:r>
        <w:rPr>
          <w:spacing w:val="-6"/>
          <w:w w:val="105"/>
          <w:sz w:val="24"/>
        </w:rPr>
        <w:t xml:space="preserve"> </w:t>
      </w:r>
      <w:r>
        <w:rPr>
          <w:w w:val="105"/>
          <w:sz w:val="24"/>
        </w:rPr>
        <w:t>people</w:t>
      </w:r>
      <w:r>
        <w:rPr>
          <w:spacing w:val="-16"/>
          <w:w w:val="105"/>
          <w:sz w:val="24"/>
        </w:rPr>
        <w:t xml:space="preserve"> </w:t>
      </w:r>
      <w:r>
        <w:rPr>
          <w:w w:val="105"/>
          <w:sz w:val="24"/>
        </w:rPr>
        <w:t>make to</w:t>
      </w:r>
      <w:r>
        <w:rPr>
          <w:spacing w:val="-8"/>
          <w:w w:val="105"/>
          <w:sz w:val="24"/>
        </w:rPr>
        <w:t xml:space="preserve"> </w:t>
      </w:r>
      <w:r>
        <w:rPr>
          <w:w w:val="105"/>
          <w:sz w:val="24"/>
        </w:rPr>
        <w:t>our</w:t>
      </w:r>
      <w:r>
        <w:rPr>
          <w:spacing w:val="-9"/>
          <w:w w:val="105"/>
          <w:sz w:val="24"/>
        </w:rPr>
        <w:t xml:space="preserve"> </w:t>
      </w:r>
      <w:r>
        <w:rPr>
          <w:w w:val="105"/>
          <w:sz w:val="24"/>
        </w:rPr>
        <w:t>society</w:t>
      </w:r>
      <w:r>
        <w:rPr>
          <w:spacing w:val="-11"/>
          <w:w w:val="105"/>
          <w:sz w:val="24"/>
        </w:rPr>
        <w:t xml:space="preserve"> </w:t>
      </w:r>
      <w:r>
        <w:rPr>
          <w:w w:val="105"/>
          <w:sz w:val="24"/>
        </w:rPr>
        <w:t>and</w:t>
      </w:r>
      <w:r>
        <w:rPr>
          <w:spacing w:val="-13"/>
          <w:w w:val="105"/>
          <w:sz w:val="24"/>
        </w:rPr>
        <w:t xml:space="preserve"> </w:t>
      </w:r>
      <w:r>
        <w:rPr>
          <w:w w:val="105"/>
          <w:sz w:val="24"/>
        </w:rPr>
        <w:t>the</w:t>
      </w:r>
      <w:r>
        <w:rPr>
          <w:spacing w:val="-9"/>
          <w:w w:val="105"/>
          <w:sz w:val="24"/>
        </w:rPr>
        <w:t xml:space="preserve"> </w:t>
      </w:r>
      <w:r>
        <w:rPr>
          <w:w w:val="105"/>
          <w:sz w:val="24"/>
        </w:rPr>
        <w:t>return</w:t>
      </w:r>
      <w:r>
        <w:rPr>
          <w:spacing w:val="-14"/>
          <w:w w:val="105"/>
          <w:sz w:val="24"/>
        </w:rPr>
        <w:t xml:space="preserve"> </w:t>
      </w:r>
      <w:r>
        <w:rPr>
          <w:w w:val="105"/>
          <w:sz w:val="24"/>
        </w:rPr>
        <w:t>on</w:t>
      </w:r>
      <w:r>
        <w:rPr>
          <w:spacing w:val="-8"/>
          <w:w w:val="105"/>
          <w:sz w:val="24"/>
        </w:rPr>
        <w:t xml:space="preserve"> </w:t>
      </w:r>
      <w:r>
        <w:rPr>
          <w:w w:val="105"/>
          <w:sz w:val="24"/>
        </w:rPr>
        <w:t>investment</w:t>
      </w:r>
      <w:r>
        <w:rPr>
          <w:spacing w:val="-7"/>
          <w:w w:val="105"/>
          <w:sz w:val="24"/>
        </w:rPr>
        <w:t xml:space="preserve"> </w:t>
      </w:r>
      <w:r>
        <w:rPr>
          <w:w w:val="105"/>
          <w:sz w:val="24"/>
        </w:rPr>
        <w:t>in</w:t>
      </w:r>
      <w:r>
        <w:rPr>
          <w:spacing w:val="-8"/>
          <w:w w:val="105"/>
          <w:sz w:val="24"/>
        </w:rPr>
        <w:t xml:space="preserve"> </w:t>
      </w:r>
      <w:r>
        <w:rPr>
          <w:w w:val="105"/>
          <w:sz w:val="24"/>
        </w:rPr>
        <w:t>services.</w:t>
      </w:r>
    </w:p>
    <w:p w14:paraId="10932CAB" w14:textId="77777777" w:rsidR="00836FD3" w:rsidRDefault="00662FE5">
      <w:pPr>
        <w:pStyle w:val="ListParagraph"/>
        <w:numPr>
          <w:ilvl w:val="0"/>
          <w:numId w:val="1"/>
        </w:numPr>
        <w:tabs>
          <w:tab w:val="left" w:pos="475"/>
        </w:tabs>
        <w:spacing w:before="230" w:line="232" w:lineRule="auto"/>
        <w:ind w:right="701"/>
        <w:rPr>
          <w:rFonts w:ascii="Symbol" w:hAnsi="Symbol"/>
          <w:position w:val="-3"/>
          <w:sz w:val="36"/>
        </w:rPr>
      </w:pPr>
      <w:r>
        <w:rPr>
          <w:sz w:val="24"/>
        </w:rPr>
        <w:t>Looking to the disability sector to lead the so</w:t>
      </w:r>
      <w:r>
        <w:rPr>
          <w:sz w:val="24"/>
        </w:rPr>
        <w:t>lution in collaboration with other sectors.</w:t>
      </w:r>
      <w:r>
        <w:rPr>
          <w:spacing w:val="80"/>
          <w:sz w:val="24"/>
        </w:rPr>
        <w:t xml:space="preserve"> </w:t>
      </w:r>
      <w:r>
        <w:rPr>
          <w:sz w:val="24"/>
        </w:rPr>
        <w:t>This includes through allowing the experiences of the disability</w:t>
      </w:r>
      <w:r>
        <w:rPr>
          <w:spacing w:val="80"/>
          <w:sz w:val="24"/>
        </w:rPr>
        <w:t xml:space="preserve"> </w:t>
      </w:r>
      <w:r>
        <w:rPr>
          <w:sz w:val="24"/>
        </w:rPr>
        <w:t>sector to</w:t>
      </w:r>
      <w:r>
        <w:rPr>
          <w:spacing w:val="24"/>
          <w:sz w:val="24"/>
        </w:rPr>
        <w:t xml:space="preserve"> </w:t>
      </w:r>
      <w:r>
        <w:rPr>
          <w:sz w:val="24"/>
        </w:rPr>
        <w:t>inform any required</w:t>
      </w:r>
      <w:r>
        <w:rPr>
          <w:spacing w:val="25"/>
          <w:sz w:val="24"/>
        </w:rPr>
        <w:t xml:space="preserve"> </w:t>
      </w:r>
      <w:r>
        <w:rPr>
          <w:sz w:val="24"/>
        </w:rPr>
        <w:t>changes to the</w:t>
      </w:r>
      <w:r>
        <w:rPr>
          <w:spacing w:val="22"/>
          <w:sz w:val="24"/>
        </w:rPr>
        <w:t xml:space="preserve"> </w:t>
      </w:r>
      <w:r>
        <w:rPr>
          <w:sz w:val="24"/>
        </w:rPr>
        <w:t>aged care</w:t>
      </w:r>
      <w:r>
        <w:rPr>
          <w:spacing w:val="24"/>
          <w:sz w:val="24"/>
        </w:rPr>
        <w:t xml:space="preserve"> </w:t>
      </w:r>
      <w:r>
        <w:rPr>
          <w:sz w:val="24"/>
        </w:rPr>
        <w:t>system so</w:t>
      </w:r>
      <w:r>
        <w:rPr>
          <w:spacing w:val="22"/>
          <w:sz w:val="24"/>
        </w:rPr>
        <w:t xml:space="preserve"> </w:t>
      </w:r>
      <w:r>
        <w:rPr>
          <w:sz w:val="24"/>
        </w:rPr>
        <w:t>that it</w:t>
      </w:r>
      <w:r>
        <w:rPr>
          <w:spacing w:val="25"/>
          <w:sz w:val="24"/>
        </w:rPr>
        <w:t xml:space="preserve"> </w:t>
      </w:r>
      <w:r>
        <w:rPr>
          <w:sz w:val="24"/>
        </w:rPr>
        <w:t>can better support older people with disability.</w:t>
      </w:r>
    </w:p>
    <w:p w14:paraId="10932CAC" w14:textId="77777777" w:rsidR="00836FD3" w:rsidRDefault="00662FE5">
      <w:pPr>
        <w:pStyle w:val="ListParagraph"/>
        <w:numPr>
          <w:ilvl w:val="0"/>
          <w:numId w:val="1"/>
        </w:numPr>
        <w:tabs>
          <w:tab w:val="left" w:pos="475"/>
        </w:tabs>
        <w:spacing w:before="240" w:line="225" w:lineRule="auto"/>
        <w:ind w:right="977"/>
        <w:rPr>
          <w:rFonts w:ascii="Symbol" w:hAnsi="Symbol"/>
          <w:position w:val="-3"/>
          <w:sz w:val="36"/>
        </w:rPr>
      </w:pPr>
      <w:r>
        <w:rPr>
          <w:sz w:val="24"/>
        </w:rPr>
        <w:t>Learning from both the disability and ageing sectors to uphold the rights of older people with disability.</w:t>
      </w:r>
    </w:p>
    <w:sectPr w:rsidR="00836FD3">
      <w:pgSz w:w="11910" w:h="16840"/>
      <w:pgMar w:top="1520" w:right="460" w:bottom="840" w:left="1020" w:header="0" w:footer="6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32CB6" w14:textId="77777777" w:rsidR="00000000" w:rsidRDefault="00662FE5">
      <w:r>
        <w:separator/>
      </w:r>
    </w:p>
  </w:endnote>
  <w:endnote w:type="continuationSeparator" w:id="0">
    <w:p w14:paraId="10932CB8" w14:textId="77777777" w:rsidR="00000000" w:rsidRDefault="0066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2CB1" w14:textId="77777777" w:rsidR="00836FD3" w:rsidRDefault="00662FE5">
    <w:pPr>
      <w:pStyle w:val="BodyText"/>
      <w:spacing w:line="14" w:lineRule="auto"/>
      <w:ind w:left="0" w:firstLine="0"/>
      <w:rPr>
        <w:sz w:val="20"/>
      </w:rPr>
    </w:pPr>
    <w:r>
      <w:rPr>
        <w:noProof/>
      </w:rPr>
      <mc:AlternateContent>
        <mc:Choice Requires="wps">
          <w:drawing>
            <wp:anchor distT="0" distB="0" distL="0" distR="0" simplePos="0" relativeHeight="487506432" behindDoc="1" locked="0" layoutInCell="1" allowOverlap="1" wp14:anchorId="10932CB2" wp14:editId="10932CB3">
              <wp:simplePos x="0" y="0"/>
              <wp:positionH relativeFrom="page">
                <wp:posOffset>708342</wp:posOffset>
              </wp:positionH>
              <wp:positionV relativeFrom="page">
                <wp:posOffset>10134917</wp:posOffset>
              </wp:positionV>
              <wp:extent cx="4192904" cy="35750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2904" cy="357505"/>
                      </a:xfrm>
                      <a:prstGeom prst="rect">
                        <a:avLst/>
                      </a:prstGeom>
                    </wps:spPr>
                    <wps:txbx>
                      <w:txbxContent>
                        <w:p w14:paraId="10932CB6" w14:textId="77777777" w:rsidR="00836FD3" w:rsidRDefault="00662FE5">
                          <w:pPr>
                            <w:spacing w:before="11" w:line="274" w:lineRule="exact"/>
                            <w:ind w:left="20"/>
                            <w:rPr>
                              <w:sz w:val="18"/>
                            </w:rPr>
                          </w:pPr>
                          <w:r>
                            <w:rPr>
                              <w:color w:val="414141"/>
                              <w:spacing w:val="-2"/>
                              <w:sz w:val="18"/>
                            </w:rPr>
                            <w:t>ACCESSIBLE</w:t>
                          </w:r>
                          <w:r>
                            <w:rPr>
                              <w:color w:val="414141"/>
                              <w:spacing w:val="-1"/>
                              <w:sz w:val="18"/>
                            </w:rPr>
                            <w:t xml:space="preserve"> </w:t>
                          </w:r>
                          <w:r>
                            <w:rPr>
                              <w:color w:val="414141"/>
                              <w:spacing w:val="-2"/>
                              <w:sz w:val="18"/>
                            </w:rPr>
                            <w:t>SUMMARY</w:t>
                          </w:r>
                        </w:p>
                        <w:p w14:paraId="10932CB7" w14:textId="77777777" w:rsidR="00836FD3" w:rsidRDefault="00662FE5">
                          <w:pPr>
                            <w:spacing w:line="274" w:lineRule="exact"/>
                            <w:ind w:left="20"/>
                            <w:rPr>
                              <w:sz w:val="18"/>
                            </w:rPr>
                          </w:pPr>
                          <w:r>
                            <w:rPr>
                              <w:color w:val="414141"/>
                              <w:sz w:val="18"/>
                            </w:rPr>
                            <w:t>OPAN</w:t>
                          </w:r>
                          <w:r>
                            <w:rPr>
                              <w:color w:val="414141"/>
                              <w:spacing w:val="-6"/>
                              <w:sz w:val="18"/>
                            </w:rPr>
                            <w:t xml:space="preserve"> </w:t>
                          </w:r>
                          <w:r>
                            <w:rPr>
                              <w:color w:val="414141"/>
                              <w:sz w:val="18"/>
                            </w:rPr>
                            <w:t>and</w:t>
                          </w:r>
                          <w:r>
                            <w:rPr>
                              <w:color w:val="414141"/>
                              <w:spacing w:val="-9"/>
                              <w:sz w:val="18"/>
                            </w:rPr>
                            <w:t xml:space="preserve"> </w:t>
                          </w:r>
                          <w:r>
                            <w:rPr>
                              <w:color w:val="414141"/>
                              <w:sz w:val="18"/>
                            </w:rPr>
                            <w:t>AFDO</w:t>
                          </w:r>
                          <w:r>
                            <w:rPr>
                              <w:color w:val="414141"/>
                              <w:spacing w:val="-8"/>
                              <w:sz w:val="18"/>
                            </w:rPr>
                            <w:t xml:space="preserve"> </w:t>
                          </w:r>
                          <w:r>
                            <w:rPr>
                              <w:color w:val="414141"/>
                              <w:sz w:val="18"/>
                            </w:rPr>
                            <w:t>Discussion</w:t>
                          </w:r>
                          <w:r>
                            <w:rPr>
                              <w:color w:val="414141"/>
                              <w:spacing w:val="-7"/>
                              <w:sz w:val="18"/>
                            </w:rPr>
                            <w:t xml:space="preserve"> </w:t>
                          </w:r>
                          <w:r>
                            <w:rPr>
                              <w:color w:val="414141"/>
                              <w:sz w:val="18"/>
                            </w:rPr>
                            <w:t>Paper:</w:t>
                          </w:r>
                          <w:r>
                            <w:rPr>
                              <w:color w:val="414141"/>
                              <w:spacing w:val="-5"/>
                              <w:sz w:val="18"/>
                            </w:rPr>
                            <w:t xml:space="preserve"> </w:t>
                          </w:r>
                          <w:r>
                            <w:rPr>
                              <w:color w:val="414141"/>
                              <w:sz w:val="18"/>
                            </w:rPr>
                            <w:t>Supports</w:t>
                          </w:r>
                          <w:r>
                            <w:rPr>
                              <w:color w:val="414141"/>
                              <w:spacing w:val="-9"/>
                              <w:sz w:val="18"/>
                            </w:rPr>
                            <w:t xml:space="preserve"> </w:t>
                          </w:r>
                          <w:r>
                            <w:rPr>
                              <w:color w:val="414141"/>
                              <w:sz w:val="18"/>
                            </w:rPr>
                            <w:t>for</w:t>
                          </w:r>
                          <w:r>
                            <w:rPr>
                              <w:color w:val="414141"/>
                              <w:spacing w:val="-7"/>
                              <w:sz w:val="18"/>
                            </w:rPr>
                            <w:t xml:space="preserve"> </w:t>
                          </w:r>
                          <w:r>
                            <w:rPr>
                              <w:color w:val="414141"/>
                              <w:sz w:val="18"/>
                            </w:rPr>
                            <w:t>older</w:t>
                          </w:r>
                          <w:r>
                            <w:rPr>
                              <w:color w:val="414141"/>
                              <w:spacing w:val="-8"/>
                              <w:sz w:val="18"/>
                            </w:rPr>
                            <w:t xml:space="preserve"> </w:t>
                          </w:r>
                          <w:r>
                            <w:rPr>
                              <w:color w:val="414141"/>
                              <w:sz w:val="18"/>
                            </w:rPr>
                            <w:t>people</w:t>
                          </w:r>
                          <w:r>
                            <w:rPr>
                              <w:color w:val="414141"/>
                              <w:spacing w:val="-9"/>
                              <w:sz w:val="18"/>
                            </w:rPr>
                            <w:t xml:space="preserve"> </w:t>
                          </w:r>
                          <w:r>
                            <w:rPr>
                              <w:color w:val="414141"/>
                              <w:sz w:val="18"/>
                            </w:rPr>
                            <w:t>with</w:t>
                          </w:r>
                          <w:r>
                            <w:rPr>
                              <w:color w:val="414141"/>
                              <w:spacing w:val="-7"/>
                              <w:sz w:val="18"/>
                            </w:rPr>
                            <w:t xml:space="preserve"> </w:t>
                          </w:r>
                          <w:r>
                            <w:rPr>
                              <w:color w:val="414141"/>
                              <w:spacing w:val="-2"/>
                              <w:sz w:val="18"/>
                            </w:rPr>
                            <w:t>disability</w:t>
                          </w:r>
                        </w:p>
                      </w:txbxContent>
                    </wps:txbx>
                    <wps:bodyPr wrap="square" lIns="0" tIns="0" rIns="0" bIns="0" rtlCol="0">
                      <a:noAutofit/>
                    </wps:bodyPr>
                  </wps:wsp>
                </a:graphicData>
              </a:graphic>
            </wp:anchor>
          </w:drawing>
        </mc:Choice>
        <mc:Fallback>
          <w:pict>
            <v:shapetype w14:anchorId="10932CB2" id="_x0000_t202" coordsize="21600,21600" o:spt="202" path="m,l,21600r21600,l21600,xe">
              <v:stroke joinstyle="miter"/>
              <v:path gradientshapeok="t" o:connecttype="rect"/>
            </v:shapetype>
            <v:shape id="Textbox 3" o:spid="_x0000_s1026" type="#_x0000_t202" style="position:absolute;margin-left:55.75pt;margin-top:798pt;width:330.15pt;height:28.15pt;z-index:-1581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" filled="f" stroked="f">
              <v:textbox inset="0,0,0,0">
                <w:txbxContent>
                  <w:p w14:paraId="10932CB6" w14:textId="77777777" w:rsidR="00836FD3" w:rsidRDefault="00662FE5">
                    <w:pPr>
                      <w:spacing w:before="11" w:line="274" w:lineRule="exact"/>
                      <w:ind w:left="20"/>
                      <w:rPr>
                        <w:sz w:val="18"/>
                      </w:rPr>
                    </w:pPr>
                    <w:r>
                      <w:rPr>
                        <w:color w:val="414141"/>
                        <w:spacing w:val="-2"/>
                        <w:sz w:val="18"/>
                      </w:rPr>
                      <w:t>ACCESSIBLE</w:t>
                    </w:r>
                    <w:r>
                      <w:rPr>
                        <w:color w:val="414141"/>
                        <w:spacing w:val="-1"/>
                        <w:sz w:val="18"/>
                      </w:rPr>
                      <w:t xml:space="preserve"> </w:t>
                    </w:r>
                    <w:r>
                      <w:rPr>
                        <w:color w:val="414141"/>
                        <w:spacing w:val="-2"/>
                        <w:sz w:val="18"/>
                      </w:rPr>
                      <w:t>SUMMARY</w:t>
                    </w:r>
                  </w:p>
                  <w:p w14:paraId="10932CB7" w14:textId="77777777" w:rsidR="00836FD3" w:rsidRDefault="00662FE5">
                    <w:pPr>
                      <w:spacing w:line="274" w:lineRule="exact"/>
                      <w:ind w:left="20"/>
                      <w:rPr>
                        <w:sz w:val="18"/>
                      </w:rPr>
                    </w:pPr>
                    <w:r>
                      <w:rPr>
                        <w:color w:val="414141"/>
                        <w:sz w:val="18"/>
                      </w:rPr>
                      <w:t>OPAN</w:t>
                    </w:r>
                    <w:r>
                      <w:rPr>
                        <w:color w:val="414141"/>
                        <w:spacing w:val="-6"/>
                        <w:sz w:val="18"/>
                      </w:rPr>
                      <w:t xml:space="preserve"> </w:t>
                    </w:r>
                    <w:r>
                      <w:rPr>
                        <w:color w:val="414141"/>
                        <w:sz w:val="18"/>
                      </w:rPr>
                      <w:t>and</w:t>
                    </w:r>
                    <w:r>
                      <w:rPr>
                        <w:color w:val="414141"/>
                        <w:spacing w:val="-9"/>
                        <w:sz w:val="18"/>
                      </w:rPr>
                      <w:t xml:space="preserve"> </w:t>
                    </w:r>
                    <w:r>
                      <w:rPr>
                        <w:color w:val="414141"/>
                        <w:sz w:val="18"/>
                      </w:rPr>
                      <w:t>AFDO</w:t>
                    </w:r>
                    <w:r>
                      <w:rPr>
                        <w:color w:val="414141"/>
                        <w:spacing w:val="-8"/>
                        <w:sz w:val="18"/>
                      </w:rPr>
                      <w:t xml:space="preserve"> </w:t>
                    </w:r>
                    <w:r>
                      <w:rPr>
                        <w:color w:val="414141"/>
                        <w:sz w:val="18"/>
                      </w:rPr>
                      <w:t>Discussion</w:t>
                    </w:r>
                    <w:r>
                      <w:rPr>
                        <w:color w:val="414141"/>
                        <w:spacing w:val="-7"/>
                        <w:sz w:val="18"/>
                      </w:rPr>
                      <w:t xml:space="preserve"> </w:t>
                    </w:r>
                    <w:r>
                      <w:rPr>
                        <w:color w:val="414141"/>
                        <w:sz w:val="18"/>
                      </w:rPr>
                      <w:t>Paper:</w:t>
                    </w:r>
                    <w:r>
                      <w:rPr>
                        <w:color w:val="414141"/>
                        <w:spacing w:val="-5"/>
                        <w:sz w:val="18"/>
                      </w:rPr>
                      <w:t xml:space="preserve"> </w:t>
                    </w:r>
                    <w:r>
                      <w:rPr>
                        <w:color w:val="414141"/>
                        <w:sz w:val="18"/>
                      </w:rPr>
                      <w:t>Supports</w:t>
                    </w:r>
                    <w:r>
                      <w:rPr>
                        <w:color w:val="414141"/>
                        <w:spacing w:val="-9"/>
                        <w:sz w:val="18"/>
                      </w:rPr>
                      <w:t xml:space="preserve"> </w:t>
                    </w:r>
                    <w:r>
                      <w:rPr>
                        <w:color w:val="414141"/>
                        <w:sz w:val="18"/>
                      </w:rPr>
                      <w:t>for</w:t>
                    </w:r>
                    <w:r>
                      <w:rPr>
                        <w:color w:val="414141"/>
                        <w:spacing w:val="-7"/>
                        <w:sz w:val="18"/>
                      </w:rPr>
                      <w:t xml:space="preserve"> </w:t>
                    </w:r>
                    <w:r>
                      <w:rPr>
                        <w:color w:val="414141"/>
                        <w:sz w:val="18"/>
                      </w:rPr>
                      <w:t>older</w:t>
                    </w:r>
                    <w:r>
                      <w:rPr>
                        <w:color w:val="414141"/>
                        <w:spacing w:val="-8"/>
                        <w:sz w:val="18"/>
                      </w:rPr>
                      <w:t xml:space="preserve"> </w:t>
                    </w:r>
                    <w:r>
                      <w:rPr>
                        <w:color w:val="414141"/>
                        <w:sz w:val="18"/>
                      </w:rPr>
                      <w:t>people</w:t>
                    </w:r>
                    <w:r>
                      <w:rPr>
                        <w:color w:val="414141"/>
                        <w:spacing w:val="-9"/>
                        <w:sz w:val="18"/>
                      </w:rPr>
                      <w:t xml:space="preserve"> </w:t>
                    </w:r>
                    <w:r>
                      <w:rPr>
                        <w:color w:val="414141"/>
                        <w:sz w:val="18"/>
                      </w:rPr>
                      <w:t>with</w:t>
                    </w:r>
                    <w:r>
                      <w:rPr>
                        <w:color w:val="414141"/>
                        <w:spacing w:val="-7"/>
                        <w:sz w:val="18"/>
                      </w:rPr>
                      <w:t xml:space="preserve"> </w:t>
                    </w:r>
                    <w:r>
                      <w:rPr>
                        <w:color w:val="414141"/>
                        <w:spacing w:val="-2"/>
                        <w:sz w:val="18"/>
                      </w:rPr>
                      <w:t>disability</w:t>
                    </w:r>
                  </w:p>
                </w:txbxContent>
              </v:textbox>
              <w10:wrap anchorx="page" anchory="page"/>
            </v:shape>
          </w:pict>
        </mc:Fallback>
      </mc:AlternateContent>
    </w:r>
    <w:r>
      <w:rPr>
        <w:noProof/>
      </w:rPr>
      <mc:AlternateContent>
        <mc:Choice Requires="wps">
          <w:drawing>
            <wp:anchor distT="0" distB="0" distL="0" distR="0" simplePos="0" relativeHeight="487506944" behindDoc="1" locked="0" layoutInCell="1" allowOverlap="1" wp14:anchorId="10932CB4" wp14:editId="10932CB5">
              <wp:simplePos x="0" y="0"/>
              <wp:positionH relativeFrom="page">
                <wp:posOffset>5812790</wp:posOffset>
              </wp:positionH>
              <wp:positionV relativeFrom="page">
                <wp:posOffset>10306684</wp:posOffset>
              </wp:positionV>
              <wp:extent cx="652145" cy="18542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145" cy="185420"/>
                      </a:xfrm>
                      <a:prstGeom prst="rect">
                        <a:avLst/>
                      </a:prstGeom>
                    </wps:spPr>
                    <wps:txbx>
                      <w:txbxContent>
                        <w:p w14:paraId="10932CB8" w14:textId="77777777" w:rsidR="00836FD3" w:rsidRDefault="00662FE5">
                          <w:pPr>
                            <w:spacing w:before="11"/>
                            <w:ind w:left="20"/>
                            <w:rPr>
                              <w:sz w:val="18"/>
                            </w:rPr>
                          </w:pPr>
                          <w:r>
                            <w:rPr>
                              <w:color w:val="414141"/>
                              <w:sz w:val="18"/>
                            </w:rPr>
                            <w:t xml:space="preserve">Page </w:t>
                          </w:r>
                          <w:r>
                            <w:rPr>
                              <w:color w:val="414141"/>
                              <w:sz w:val="18"/>
                            </w:rPr>
                            <w:fldChar w:fldCharType="begin"/>
                          </w:r>
                          <w:r>
                            <w:rPr>
                              <w:color w:val="414141"/>
                              <w:sz w:val="18"/>
                            </w:rPr>
                            <w:instrText xml:space="preserve"> PAGE </w:instrText>
                          </w:r>
                          <w:r>
                            <w:rPr>
                              <w:color w:val="414141"/>
                              <w:sz w:val="18"/>
                            </w:rPr>
                            <w:fldChar w:fldCharType="separate"/>
                          </w:r>
                          <w:r>
                            <w:rPr>
                              <w:color w:val="414141"/>
                              <w:sz w:val="18"/>
                            </w:rPr>
                            <w:t>6</w:t>
                          </w:r>
                          <w:r>
                            <w:rPr>
                              <w:color w:val="414141"/>
                              <w:sz w:val="18"/>
                            </w:rPr>
                            <w:fldChar w:fldCharType="end"/>
                          </w:r>
                          <w:r>
                            <w:rPr>
                              <w:color w:val="414141"/>
                              <w:spacing w:val="5"/>
                              <w:sz w:val="18"/>
                            </w:rPr>
                            <w:t xml:space="preserve"> </w:t>
                          </w:r>
                          <w:r>
                            <w:rPr>
                              <w:color w:val="414141"/>
                              <w:sz w:val="18"/>
                            </w:rPr>
                            <w:t>of</w:t>
                          </w:r>
                          <w:r>
                            <w:rPr>
                              <w:color w:val="414141"/>
                              <w:spacing w:val="5"/>
                              <w:sz w:val="18"/>
                            </w:rPr>
                            <w:t xml:space="preserve"> </w:t>
                          </w:r>
                          <w:r>
                            <w:rPr>
                              <w:color w:val="414141"/>
                              <w:spacing w:val="-10"/>
                              <w:sz w:val="18"/>
                            </w:rPr>
                            <w:fldChar w:fldCharType="begin"/>
                          </w:r>
                          <w:r>
                            <w:rPr>
                              <w:color w:val="414141"/>
                              <w:spacing w:val="-10"/>
                              <w:sz w:val="18"/>
                            </w:rPr>
                            <w:instrText xml:space="preserve"> NUMPAGES </w:instrText>
                          </w:r>
                          <w:r>
                            <w:rPr>
                              <w:color w:val="414141"/>
                              <w:spacing w:val="-10"/>
                              <w:sz w:val="18"/>
                            </w:rPr>
                            <w:fldChar w:fldCharType="separate"/>
                          </w:r>
                          <w:r>
                            <w:rPr>
                              <w:color w:val="414141"/>
                              <w:spacing w:val="-10"/>
                              <w:sz w:val="18"/>
                            </w:rPr>
                            <w:t>7</w:t>
                          </w:r>
                          <w:r>
                            <w:rPr>
                              <w:color w:val="414141"/>
                              <w:spacing w:val="-10"/>
                              <w:sz w:val="18"/>
                            </w:rPr>
                            <w:fldChar w:fldCharType="end"/>
                          </w:r>
                        </w:p>
                      </w:txbxContent>
                    </wps:txbx>
                    <wps:bodyPr wrap="square" lIns="0" tIns="0" rIns="0" bIns="0" rtlCol="0">
                      <a:noAutofit/>
                    </wps:bodyPr>
                  </wps:wsp>
                </a:graphicData>
              </a:graphic>
            </wp:anchor>
          </w:drawing>
        </mc:Choice>
        <mc:Fallback>
          <w:pict>
            <v:shape w14:anchorId="10932CB4" id="Textbox 4" o:spid="_x0000_s1027" type="#_x0000_t202" style="position:absolute;margin-left:457.7pt;margin-top:811.55pt;width:51.35pt;height:14.6pt;z-index:-15809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" filled="f" stroked="f">
              <v:textbox inset="0,0,0,0">
                <w:txbxContent>
                  <w:p w14:paraId="10932CB8" w14:textId="77777777" w:rsidR="00836FD3" w:rsidRDefault="00662FE5">
                    <w:pPr>
                      <w:spacing w:before="11"/>
                      <w:ind w:left="20"/>
                      <w:rPr>
                        <w:sz w:val="18"/>
                      </w:rPr>
                    </w:pPr>
                    <w:r>
                      <w:rPr>
                        <w:color w:val="414141"/>
                        <w:sz w:val="18"/>
                      </w:rPr>
                      <w:t xml:space="preserve">Page </w:t>
                    </w:r>
                    <w:r>
                      <w:rPr>
                        <w:color w:val="414141"/>
                        <w:sz w:val="18"/>
                      </w:rPr>
                      <w:fldChar w:fldCharType="begin"/>
                    </w:r>
                    <w:r>
                      <w:rPr>
                        <w:color w:val="414141"/>
                        <w:sz w:val="18"/>
                      </w:rPr>
                      <w:instrText xml:space="preserve"> PAGE </w:instrText>
                    </w:r>
                    <w:r>
                      <w:rPr>
                        <w:color w:val="414141"/>
                        <w:sz w:val="18"/>
                      </w:rPr>
                      <w:fldChar w:fldCharType="separate"/>
                    </w:r>
                    <w:r>
                      <w:rPr>
                        <w:color w:val="414141"/>
                        <w:sz w:val="18"/>
                      </w:rPr>
                      <w:t>6</w:t>
                    </w:r>
                    <w:r>
                      <w:rPr>
                        <w:color w:val="414141"/>
                        <w:sz w:val="18"/>
                      </w:rPr>
                      <w:fldChar w:fldCharType="end"/>
                    </w:r>
                    <w:r>
                      <w:rPr>
                        <w:color w:val="414141"/>
                        <w:spacing w:val="5"/>
                        <w:sz w:val="18"/>
                      </w:rPr>
                      <w:t xml:space="preserve"> </w:t>
                    </w:r>
                    <w:r>
                      <w:rPr>
                        <w:color w:val="414141"/>
                        <w:sz w:val="18"/>
                      </w:rPr>
                      <w:t>of</w:t>
                    </w:r>
                    <w:r>
                      <w:rPr>
                        <w:color w:val="414141"/>
                        <w:spacing w:val="5"/>
                        <w:sz w:val="18"/>
                      </w:rPr>
                      <w:t xml:space="preserve"> </w:t>
                    </w:r>
                    <w:r>
                      <w:rPr>
                        <w:color w:val="414141"/>
                        <w:spacing w:val="-10"/>
                        <w:sz w:val="18"/>
                      </w:rPr>
                      <w:fldChar w:fldCharType="begin"/>
                    </w:r>
                    <w:r>
                      <w:rPr>
                        <w:color w:val="414141"/>
                        <w:spacing w:val="-10"/>
                        <w:sz w:val="18"/>
                      </w:rPr>
                      <w:instrText xml:space="preserve"> NUMPAGES </w:instrText>
                    </w:r>
                    <w:r>
                      <w:rPr>
                        <w:color w:val="414141"/>
                        <w:spacing w:val="-10"/>
                        <w:sz w:val="18"/>
                      </w:rPr>
                      <w:fldChar w:fldCharType="separate"/>
                    </w:r>
                    <w:r>
                      <w:rPr>
                        <w:color w:val="414141"/>
                        <w:spacing w:val="-10"/>
                        <w:sz w:val="18"/>
                      </w:rPr>
                      <w:t>7</w:t>
                    </w:r>
                    <w:r>
                      <w:rPr>
                        <w:color w:val="414141"/>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32CB2" w14:textId="77777777" w:rsidR="00000000" w:rsidRDefault="00662FE5">
      <w:r>
        <w:separator/>
      </w:r>
    </w:p>
  </w:footnote>
  <w:footnote w:type="continuationSeparator" w:id="0">
    <w:p w14:paraId="10932CB4" w14:textId="77777777" w:rsidR="00000000" w:rsidRDefault="00662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621E5"/>
    <w:multiLevelType w:val="hybridMultilevel"/>
    <w:tmpl w:val="1DACAFA4"/>
    <w:lvl w:ilvl="0" w:tplc="9172469C">
      <w:numFmt w:val="bullet"/>
      <w:lvlText w:val=""/>
      <w:lvlJc w:val="left"/>
      <w:pPr>
        <w:ind w:left="475" w:hanging="360"/>
      </w:pPr>
      <w:rPr>
        <w:rFonts w:ascii="Symbol" w:eastAsia="Symbol" w:hAnsi="Symbol" w:cs="Symbol" w:hint="default"/>
        <w:spacing w:val="0"/>
        <w:w w:val="100"/>
        <w:lang w:val="en-US" w:eastAsia="en-US" w:bidi="ar-SA"/>
      </w:rPr>
    </w:lvl>
    <w:lvl w:ilvl="1" w:tplc="636A4DB8">
      <w:numFmt w:val="bullet"/>
      <w:lvlText w:val="o"/>
      <w:lvlJc w:val="left"/>
      <w:pPr>
        <w:ind w:left="836" w:hanging="361"/>
      </w:pPr>
      <w:rPr>
        <w:rFonts w:ascii="Courier New" w:eastAsia="Courier New" w:hAnsi="Courier New" w:cs="Courier New" w:hint="default"/>
        <w:b w:val="0"/>
        <w:bCs w:val="0"/>
        <w:i w:val="0"/>
        <w:iCs w:val="0"/>
        <w:spacing w:val="0"/>
        <w:w w:val="100"/>
        <w:sz w:val="22"/>
        <w:szCs w:val="22"/>
        <w:lang w:val="en-US" w:eastAsia="en-US" w:bidi="ar-SA"/>
      </w:rPr>
    </w:lvl>
    <w:lvl w:ilvl="2" w:tplc="0F4E7320">
      <w:numFmt w:val="bullet"/>
      <w:lvlText w:val="•"/>
      <w:lvlJc w:val="left"/>
      <w:pPr>
        <w:ind w:left="1905" w:hanging="361"/>
      </w:pPr>
      <w:rPr>
        <w:rFonts w:hint="default"/>
        <w:lang w:val="en-US" w:eastAsia="en-US" w:bidi="ar-SA"/>
      </w:rPr>
    </w:lvl>
    <w:lvl w:ilvl="3" w:tplc="ED7EAAB4">
      <w:numFmt w:val="bullet"/>
      <w:lvlText w:val="•"/>
      <w:lvlJc w:val="left"/>
      <w:pPr>
        <w:ind w:left="2970" w:hanging="361"/>
      </w:pPr>
      <w:rPr>
        <w:rFonts w:hint="default"/>
        <w:lang w:val="en-US" w:eastAsia="en-US" w:bidi="ar-SA"/>
      </w:rPr>
    </w:lvl>
    <w:lvl w:ilvl="4" w:tplc="582866C8">
      <w:numFmt w:val="bullet"/>
      <w:lvlText w:val="•"/>
      <w:lvlJc w:val="left"/>
      <w:pPr>
        <w:ind w:left="4035" w:hanging="361"/>
      </w:pPr>
      <w:rPr>
        <w:rFonts w:hint="default"/>
        <w:lang w:val="en-US" w:eastAsia="en-US" w:bidi="ar-SA"/>
      </w:rPr>
    </w:lvl>
    <w:lvl w:ilvl="5" w:tplc="6322A884">
      <w:numFmt w:val="bullet"/>
      <w:lvlText w:val="•"/>
      <w:lvlJc w:val="left"/>
      <w:pPr>
        <w:ind w:left="5100" w:hanging="361"/>
      </w:pPr>
      <w:rPr>
        <w:rFonts w:hint="default"/>
        <w:lang w:val="en-US" w:eastAsia="en-US" w:bidi="ar-SA"/>
      </w:rPr>
    </w:lvl>
    <w:lvl w:ilvl="6" w:tplc="7C9AB222">
      <w:numFmt w:val="bullet"/>
      <w:lvlText w:val="•"/>
      <w:lvlJc w:val="left"/>
      <w:pPr>
        <w:ind w:left="6165" w:hanging="361"/>
      </w:pPr>
      <w:rPr>
        <w:rFonts w:hint="default"/>
        <w:lang w:val="en-US" w:eastAsia="en-US" w:bidi="ar-SA"/>
      </w:rPr>
    </w:lvl>
    <w:lvl w:ilvl="7" w:tplc="5B4A9246">
      <w:numFmt w:val="bullet"/>
      <w:lvlText w:val="•"/>
      <w:lvlJc w:val="left"/>
      <w:pPr>
        <w:ind w:left="7230" w:hanging="361"/>
      </w:pPr>
      <w:rPr>
        <w:rFonts w:hint="default"/>
        <w:lang w:val="en-US" w:eastAsia="en-US" w:bidi="ar-SA"/>
      </w:rPr>
    </w:lvl>
    <w:lvl w:ilvl="8" w:tplc="E9A0261E">
      <w:numFmt w:val="bullet"/>
      <w:lvlText w:val="•"/>
      <w:lvlJc w:val="left"/>
      <w:pPr>
        <w:ind w:left="8295" w:hanging="361"/>
      </w:pPr>
      <w:rPr>
        <w:rFonts w:hint="default"/>
        <w:lang w:val="en-US" w:eastAsia="en-US" w:bidi="ar-SA"/>
      </w:rPr>
    </w:lvl>
  </w:abstractNum>
  <w:num w:numId="1" w16cid:durableId="2028486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36FD3"/>
    <w:rsid w:val="00662FE5"/>
    <w:rsid w:val="00836F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2C51"/>
  <w15:docId w15:val="{17744CA5-83D4-42F4-8535-A34A9F4D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Unicode" w:eastAsia="Lucida Sans Unicode" w:hAnsi="Lucida Sans Unicode" w:cs="Lucida Sans Unicode"/>
    </w:rPr>
  </w:style>
  <w:style w:type="paragraph" w:styleId="Heading1">
    <w:name w:val="heading 1"/>
    <w:basedOn w:val="Normal"/>
    <w:uiPriority w:val="9"/>
    <w:qFormat/>
    <w:pPr>
      <w:ind w:left="115"/>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5" w:hanging="360"/>
    </w:pPr>
    <w:rPr>
      <w:sz w:val="24"/>
      <w:szCs w:val="24"/>
    </w:rPr>
  </w:style>
  <w:style w:type="paragraph" w:styleId="Title">
    <w:name w:val="Title"/>
    <w:basedOn w:val="Normal"/>
    <w:uiPriority w:val="10"/>
    <w:qFormat/>
    <w:pPr>
      <w:spacing w:before="295"/>
      <w:ind w:left="115" w:right="923"/>
    </w:pPr>
    <w:rPr>
      <w:sz w:val="100"/>
      <w:szCs w:val="100"/>
    </w:rPr>
  </w:style>
  <w:style w:type="paragraph" w:styleId="ListParagraph">
    <w:name w:val="List Paragraph"/>
    <w:basedOn w:val="Normal"/>
    <w:uiPriority w:val="1"/>
    <w:qFormat/>
    <w:pPr>
      <w:ind w:left="47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1478</Words>
  <Characters>8430</Characters>
  <Application>Microsoft Office Word</Application>
  <DocSecurity>4</DocSecurity>
  <Lines>70</Lines>
  <Paragraphs>19</Paragraphs>
  <ScaleCrop>false</ScaleCrop>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Amy Simmons</cp:lastModifiedBy>
  <cp:revision>2</cp:revision>
  <dcterms:created xsi:type="dcterms:W3CDTF">2023-09-21T01:43:00Z</dcterms:created>
  <dcterms:modified xsi:type="dcterms:W3CDTF">2023-09-21T01:43:00Z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Microsoft Word</vt:lpwstr>
  </property>
  <property fmtid="{D5CDD505-2E9C-101B-9397-08002B2CF9AE}" pid="4" name="LastSaved">
    <vt:filetime>2023-09-21T00:00:00Z</vt:filetime>
  </property>
</Properties>
</file>